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AD039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1. Product Name</w:t>
      </w:r>
    </w:p>
    <w:p w14:paraId="3E532001" w14:textId="77777777" w:rsidR="001956F2" w:rsidRDefault="00251D59" w:rsidP="004C6BB1">
      <w:pPr>
        <w:spacing w:after="0" w:line="360" w:lineRule="auto"/>
      </w:pPr>
      <w:r>
        <w:t>NIC</w:t>
      </w:r>
      <w:r w:rsidRPr="00126DA8">
        <w:rPr>
          <w:vertAlign w:val="superscript"/>
        </w:rPr>
        <w:t>®</w:t>
      </w:r>
      <w:r>
        <w:t xml:space="preserve"> W+ Gold Heat-Treated </w:t>
      </w:r>
      <w:proofErr w:type="spellStart"/>
      <w:r>
        <w:t>NiTi</w:t>
      </w:r>
      <w:proofErr w:type="spellEnd"/>
      <w:r>
        <w:t xml:space="preserve"> Reciprocating Files</w:t>
      </w:r>
    </w:p>
    <w:p w14:paraId="15FFA59A" w14:textId="77777777" w:rsidR="001956F2" w:rsidRDefault="00251D59" w:rsidP="004C6BB1">
      <w:pPr>
        <w:spacing w:after="0" w:line="360" w:lineRule="auto"/>
      </w:pPr>
      <w:r>
        <w:t>This IFU applies to the NIC</w:t>
      </w:r>
      <w:r w:rsidRPr="00126DA8">
        <w:rPr>
          <w:vertAlign w:val="superscript"/>
        </w:rPr>
        <w:t>®</w:t>
      </w:r>
      <w:r>
        <w:t xml:space="preserve"> W+ Tunnel glide path file and NIC</w:t>
      </w:r>
      <w:r w:rsidRPr="00126DA8">
        <w:rPr>
          <w:vertAlign w:val="superscript"/>
        </w:rPr>
        <w:t>®</w:t>
      </w:r>
      <w:r>
        <w:t xml:space="preserve"> W+ shaping files listed below.</w:t>
      </w:r>
    </w:p>
    <w:p w14:paraId="0B80B341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2. Product Description</w:t>
      </w:r>
    </w:p>
    <w:p w14:paraId="636981D4" w14:textId="77777777" w:rsidR="001956F2" w:rsidRDefault="00251D59" w:rsidP="004C6BB1">
      <w:pPr>
        <w:spacing w:after="0" w:line="360" w:lineRule="auto"/>
      </w:pPr>
      <w:r>
        <w:t>NIC</w:t>
      </w:r>
      <w:r w:rsidRPr="002D3D8B">
        <w:rPr>
          <w:vertAlign w:val="superscript"/>
        </w:rPr>
        <w:t>®</w:t>
      </w:r>
      <w:r>
        <w:t xml:space="preserve"> W+ files are engine-driven nickel-titanium root-canal instruments intended for reciprocating root canal preparation.</w:t>
      </w:r>
    </w:p>
    <w:p w14:paraId="61A68B37" w14:textId="77777777" w:rsidR="001956F2" w:rsidRDefault="00251D59" w:rsidP="004C6BB1">
      <w:pPr>
        <w:spacing w:after="0" w:line="360" w:lineRule="auto"/>
      </w:pPr>
      <w:r>
        <w:t xml:space="preserve">The files are manufactured from </w:t>
      </w:r>
      <w:proofErr w:type="spellStart"/>
      <w:r>
        <w:t>MaxTech</w:t>
      </w:r>
      <w:proofErr w:type="spellEnd"/>
      <w:r>
        <w:t xml:space="preserve"> 3.0 gold heat-treated </w:t>
      </w:r>
      <w:proofErr w:type="spellStart"/>
      <w:r>
        <w:t>NiTi</w:t>
      </w:r>
      <w:proofErr w:type="spellEnd"/>
      <w:r>
        <w:t xml:space="preserve"> alloy, designed to provide a balance of cutting efficiency, flexibility, and cyclic fatigue resistance for conventional endodontic treatment.</w:t>
      </w:r>
    </w:p>
    <w:p w14:paraId="4D3797B8" w14:textId="77777777" w:rsidR="001956F2" w:rsidRDefault="00251D59" w:rsidP="004C6BB1">
      <w:pPr>
        <w:spacing w:after="0" w:line="360" w:lineRule="auto"/>
      </w:pPr>
      <w:proofErr w:type="spellStart"/>
      <w:r>
        <w:t>MaxTech</w:t>
      </w:r>
      <w:proofErr w:type="spellEnd"/>
      <w:r>
        <w:t xml:space="preserve"> 3.0 is a specialized heat-treatment process that gives the alloy its gold appearance and improves flexibility compared with standard </w:t>
      </w:r>
      <w:proofErr w:type="spellStart"/>
      <w:r>
        <w:t>NiTi</w:t>
      </w:r>
      <w:proofErr w:type="spellEnd"/>
      <w:r>
        <w:t>, while maintaining efficient cutting performance.</w:t>
      </w:r>
    </w:p>
    <w:p w14:paraId="68C44668" w14:textId="3A7F922F" w:rsidR="001956F2" w:rsidRDefault="00251D59" w:rsidP="004C6BB1">
      <w:pPr>
        <w:spacing w:after="0" w:line="360" w:lineRule="auto"/>
      </w:pPr>
      <w:r>
        <w:t>The NIC</w:t>
      </w:r>
      <w:r w:rsidRPr="00126DA8">
        <w:rPr>
          <w:vertAlign w:val="superscript"/>
        </w:rPr>
        <w:t>®</w:t>
      </w:r>
      <w:r>
        <w:t xml:space="preserve"> W+ system includes a W+ Tunnel File </w:t>
      </w:r>
      <w:r w:rsidR="002D3D8B">
        <w:t>15/.02</w:t>
      </w:r>
      <w:r>
        <w:t>, used to build and expand a smooth glide path before shaping, and W+ shaping files used for canal shaping and cleaning.</w:t>
      </w:r>
    </w:p>
    <w:p w14:paraId="4CCDF872" w14:textId="77777777" w:rsidR="001956F2" w:rsidRDefault="00251D59" w:rsidP="004C6BB1">
      <w:pPr>
        <w:pStyle w:val="ListBullet"/>
        <w:spacing w:after="0" w:line="360" w:lineRule="auto"/>
      </w:pPr>
      <w:r>
        <w:t>Reciprocating movement</w:t>
      </w:r>
    </w:p>
    <w:p w14:paraId="14C10023" w14:textId="77777777" w:rsidR="001956F2" w:rsidRDefault="00251D59" w:rsidP="004C6BB1">
      <w:pPr>
        <w:pStyle w:val="ListBullet"/>
        <w:spacing w:after="0" w:line="360" w:lineRule="auto"/>
      </w:pPr>
      <w:r>
        <w:t>Single-file shaping technique</w:t>
      </w:r>
    </w:p>
    <w:p w14:paraId="4B2F0692" w14:textId="77777777" w:rsidR="001956F2" w:rsidRDefault="00251D59" w:rsidP="004C6BB1">
      <w:pPr>
        <w:pStyle w:val="ListBullet"/>
        <w:spacing w:after="0" w:line="360" w:lineRule="auto"/>
      </w:pPr>
      <w:r>
        <w:t>Strong cutting efficiency</w:t>
      </w:r>
    </w:p>
    <w:p w14:paraId="661BF04B" w14:textId="77777777" w:rsidR="001956F2" w:rsidRDefault="00251D59" w:rsidP="004C6BB1">
      <w:pPr>
        <w:pStyle w:val="ListBullet"/>
        <w:spacing w:after="0" w:line="360" w:lineRule="auto"/>
      </w:pPr>
      <w:r>
        <w:t>Progressive taper design and variable cutting flute length</w:t>
      </w:r>
    </w:p>
    <w:p w14:paraId="58DE649B" w14:textId="77777777" w:rsidR="001956F2" w:rsidRDefault="00251D59" w:rsidP="004C6BB1">
      <w:pPr>
        <w:pStyle w:val="ListBullet"/>
        <w:spacing w:after="0" w:line="360" w:lineRule="auto"/>
      </w:pPr>
      <w:r>
        <w:t>Parallelogram cross-section for W+ shaping files</w:t>
      </w:r>
    </w:p>
    <w:p w14:paraId="1C7D0C1D" w14:textId="04468756" w:rsidR="004C6BB1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3. Composition</w:t>
      </w:r>
    </w:p>
    <w:p w14:paraId="6CA33EEB" w14:textId="77777777" w:rsidR="001956F2" w:rsidRDefault="00251D59" w:rsidP="004C6BB1">
      <w:pPr>
        <w:spacing w:after="0" w:line="360" w:lineRule="auto"/>
      </w:pPr>
      <w:r>
        <w:t xml:space="preserve">The cutting part of the instruments is made of </w:t>
      </w:r>
      <w:proofErr w:type="spellStart"/>
      <w:r>
        <w:t>MaxTech</w:t>
      </w:r>
      <w:proofErr w:type="spellEnd"/>
      <w:r>
        <w:t xml:space="preserve"> 3.0 gold heat-treated nickel-titanium alloy.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2880"/>
        <w:gridCol w:w="6336"/>
      </w:tblGrid>
      <w:tr w:rsidR="001956F2" w14:paraId="57AA761F" w14:textId="77777777" w:rsidTr="007C572B">
        <w:trPr>
          <w:trHeight w:val="324"/>
          <w:jc w:val="center"/>
        </w:trPr>
        <w:tc>
          <w:tcPr>
            <w:tcW w:w="2880" w:type="dxa"/>
            <w:shd w:val="clear" w:color="auto" w:fill="D8670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B1A90B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Component</w:t>
            </w:r>
          </w:p>
        </w:tc>
        <w:tc>
          <w:tcPr>
            <w:tcW w:w="6336" w:type="dxa"/>
            <w:shd w:val="clear" w:color="auto" w:fill="D8670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AEE596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Material</w:t>
            </w:r>
          </w:p>
        </w:tc>
      </w:tr>
      <w:tr w:rsidR="001956F2" w14:paraId="0837A51A" w14:textId="77777777">
        <w:trPr>
          <w:jc w:val="center"/>
        </w:trPr>
        <w:tc>
          <w:tcPr>
            <w:tcW w:w="288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8259CE" w14:textId="77777777" w:rsidR="001956F2" w:rsidRDefault="00251D59" w:rsidP="0054791F">
            <w:pPr>
              <w:spacing w:after="0" w:line="240" w:lineRule="auto"/>
            </w:pPr>
            <w:r>
              <w:t>Working part</w:t>
            </w:r>
          </w:p>
        </w:tc>
        <w:tc>
          <w:tcPr>
            <w:tcW w:w="633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BC05CF" w14:textId="77777777" w:rsidR="001956F2" w:rsidRDefault="00251D59" w:rsidP="0054791F">
            <w:pPr>
              <w:spacing w:after="0" w:line="240" w:lineRule="auto"/>
            </w:pPr>
            <w:proofErr w:type="spellStart"/>
            <w:r>
              <w:t>MaxTech</w:t>
            </w:r>
            <w:proofErr w:type="spellEnd"/>
            <w:r>
              <w:t xml:space="preserve"> 3.0 heat-treated </w:t>
            </w:r>
            <w:proofErr w:type="spellStart"/>
            <w:r>
              <w:t>NiTi</w:t>
            </w:r>
            <w:proofErr w:type="spellEnd"/>
            <w:r>
              <w:t xml:space="preserve"> alloy</w:t>
            </w:r>
          </w:p>
        </w:tc>
      </w:tr>
      <w:tr w:rsidR="001956F2" w14:paraId="2F83BE31" w14:textId="77777777">
        <w:trPr>
          <w:jc w:val="center"/>
        </w:trPr>
        <w:tc>
          <w:tcPr>
            <w:tcW w:w="288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C5942F" w14:textId="77777777" w:rsidR="001956F2" w:rsidRDefault="00251D59" w:rsidP="0054791F">
            <w:pPr>
              <w:spacing w:after="0" w:line="240" w:lineRule="auto"/>
            </w:pPr>
            <w:r>
              <w:t>Shank</w:t>
            </w:r>
          </w:p>
        </w:tc>
        <w:tc>
          <w:tcPr>
            <w:tcW w:w="633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D2C2B1" w14:textId="77777777" w:rsidR="001956F2" w:rsidRDefault="00251D59" w:rsidP="0054791F">
            <w:pPr>
              <w:spacing w:after="0" w:line="240" w:lineRule="auto"/>
            </w:pPr>
            <w:r>
              <w:t>Metal alloy</w:t>
            </w:r>
          </w:p>
        </w:tc>
      </w:tr>
      <w:tr w:rsidR="001956F2" w14:paraId="73A7C2AB" w14:textId="77777777">
        <w:trPr>
          <w:jc w:val="center"/>
        </w:trPr>
        <w:tc>
          <w:tcPr>
            <w:tcW w:w="288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2438FC" w14:textId="77777777" w:rsidR="001956F2" w:rsidRDefault="00251D59" w:rsidP="0054791F">
            <w:pPr>
              <w:spacing w:after="0" w:line="240" w:lineRule="auto"/>
            </w:pPr>
            <w:r>
              <w:t>Stopper</w:t>
            </w:r>
          </w:p>
        </w:tc>
        <w:tc>
          <w:tcPr>
            <w:tcW w:w="633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AB1DEC" w14:textId="77777777" w:rsidR="001956F2" w:rsidRDefault="00251D59" w:rsidP="0054791F">
            <w:pPr>
              <w:spacing w:after="0" w:line="240" w:lineRule="auto"/>
            </w:pPr>
            <w:r>
              <w:t>Silicone rubber</w:t>
            </w:r>
          </w:p>
        </w:tc>
      </w:tr>
    </w:tbl>
    <w:p w14:paraId="05E41575" w14:textId="462484E1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4. Available Files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2016"/>
        <w:gridCol w:w="1440"/>
        <w:gridCol w:w="1296"/>
        <w:gridCol w:w="1152"/>
        <w:gridCol w:w="3168"/>
      </w:tblGrid>
      <w:tr w:rsidR="001956F2" w14:paraId="3623C620" w14:textId="77777777" w:rsidTr="007C572B">
        <w:trPr>
          <w:trHeight w:val="387"/>
          <w:jc w:val="center"/>
        </w:trPr>
        <w:tc>
          <w:tcPr>
            <w:tcW w:w="2016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17DC62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File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6E5BE4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proofErr w:type="spellStart"/>
            <w:r>
              <w:rPr>
                <w:b/>
                <w:color w:val="FFFFFF"/>
              </w:rPr>
              <w:t>Colour</w:t>
            </w:r>
            <w:proofErr w:type="spellEnd"/>
          </w:p>
        </w:tc>
        <w:tc>
          <w:tcPr>
            <w:tcW w:w="1296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80DD3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ISO Size</w:t>
            </w:r>
          </w:p>
        </w:tc>
        <w:tc>
          <w:tcPr>
            <w:tcW w:w="115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C722E1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Taper</w:t>
            </w:r>
          </w:p>
        </w:tc>
        <w:tc>
          <w:tcPr>
            <w:tcW w:w="3168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91F9A9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Available Lengths</w:t>
            </w:r>
          </w:p>
        </w:tc>
      </w:tr>
      <w:tr w:rsidR="001956F2" w14:paraId="5EEAAFE7" w14:textId="77777777">
        <w:trPr>
          <w:jc w:val="center"/>
        </w:trPr>
        <w:tc>
          <w:tcPr>
            <w:tcW w:w="201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748BAD" w14:textId="77777777" w:rsidR="001956F2" w:rsidRDefault="00251D59" w:rsidP="0054791F">
            <w:pPr>
              <w:spacing w:after="0" w:line="240" w:lineRule="auto"/>
            </w:pPr>
            <w:r>
              <w:t>W+ Tunnel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1F1B5A" w14:textId="77777777" w:rsidR="001956F2" w:rsidRDefault="00251D59" w:rsidP="0054791F">
            <w:pPr>
              <w:spacing w:after="0" w:line="240" w:lineRule="auto"/>
            </w:pPr>
            <w:r>
              <w:t>White</w:t>
            </w:r>
          </w:p>
        </w:tc>
        <w:tc>
          <w:tcPr>
            <w:tcW w:w="129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692BAE" w14:textId="12B6E4AD" w:rsidR="001956F2" w:rsidRDefault="00251D59" w:rsidP="0054791F">
            <w:pPr>
              <w:spacing w:after="0" w:line="240" w:lineRule="auto"/>
            </w:pPr>
            <w:r>
              <w:t>01</w:t>
            </w:r>
            <w:r w:rsidR="002D3D8B">
              <w:t>5</w:t>
            </w:r>
          </w:p>
        </w:tc>
        <w:tc>
          <w:tcPr>
            <w:tcW w:w="115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BD7FD7" w14:textId="77777777" w:rsidR="001956F2" w:rsidRDefault="00251D59" w:rsidP="0054791F">
            <w:pPr>
              <w:spacing w:after="0" w:line="240" w:lineRule="auto"/>
            </w:pPr>
            <w:r>
              <w:t>.02</w:t>
            </w:r>
          </w:p>
        </w:tc>
        <w:tc>
          <w:tcPr>
            <w:tcW w:w="316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DE157A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  <w:tr w:rsidR="001956F2" w14:paraId="2FC97F8E" w14:textId="77777777">
        <w:trPr>
          <w:jc w:val="center"/>
        </w:trPr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6B0ECD" w14:textId="77777777" w:rsidR="001956F2" w:rsidRDefault="00251D59" w:rsidP="0054791F">
            <w:pPr>
              <w:spacing w:after="0" w:line="240" w:lineRule="auto"/>
            </w:pPr>
            <w:r>
              <w:t>W+ Small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23BF2A" w14:textId="77777777" w:rsidR="001956F2" w:rsidRDefault="00251D59" w:rsidP="0054791F">
            <w:pPr>
              <w:spacing w:after="0" w:line="240" w:lineRule="auto"/>
            </w:pPr>
            <w:r>
              <w:t>Yellow</w:t>
            </w:r>
          </w:p>
        </w:tc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98F4B" w14:textId="77777777" w:rsidR="001956F2" w:rsidRDefault="00251D59" w:rsidP="0054791F">
            <w:pPr>
              <w:spacing w:after="0" w:line="240" w:lineRule="auto"/>
            </w:pPr>
            <w:r>
              <w:t>020</w:t>
            </w:r>
          </w:p>
        </w:tc>
        <w:tc>
          <w:tcPr>
            <w:tcW w:w="11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AAEC57" w14:textId="77777777" w:rsidR="001956F2" w:rsidRDefault="00251D59" w:rsidP="0054791F">
            <w:pPr>
              <w:spacing w:after="0" w:line="240" w:lineRule="auto"/>
            </w:pPr>
            <w:r>
              <w:t>.07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399303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  <w:tr w:rsidR="001956F2" w14:paraId="49B44E99" w14:textId="77777777">
        <w:trPr>
          <w:jc w:val="center"/>
        </w:trPr>
        <w:tc>
          <w:tcPr>
            <w:tcW w:w="201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F3D88" w14:textId="77777777" w:rsidR="001956F2" w:rsidRDefault="00251D59" w:rsidP="0054791F">
            <w:pPr>
              <w:spacing w:after="0" w:line="240" w:lineRule="auto"/>
            </w:pPr>
            <w:r>
              <w:t>W+ Primary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58672C" w14:textId="77777777" w:rsidR="001956F2" w:rsidRDefault="00251D59" w:rsidP="0054791F">
            <w:pPr>
              <w:spacing w:after="0" w:line="240" w:lineRule="auto"/>
            </w:pPr>
            <w:r>
              <w:t>Red</w:t>
            </w:r>
          </w:p>
        </w:tc>
        <w:tc>
          <w:tcPr>
            <w:tcW w:w="129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7AB184" w14:textId="77777777" w:rsidR="001956F2" w:rsidRDefault="00251D59" w:rsidP="0054791F">
            <w:pPr>
              <w:spacing w:after="0" w:line="240" w:lineRule="auto"/>
            </w:pPr>
            <w:r>
              <w:t>025</w:t>
            </w:r>
          </w:p>
        </w:tc>
        <w:tc>
          <w:tcPr>
            <w:tcW w:w="115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F8E712" w14:textId="77777777" w:rsidR="001956F2" w:rsidRDefault="00251D59" w:rsidP="0054791F">
            <w:pPr>
              <w:spacing w:after="0" w:line="240" w:lineRule="auto"/>
            </w:pPr>
            <w:r>
              <w:t>.07</w:t>
            </w:r>
          </w:p>
        </w:tc>
        <w:tc>
          <w:tcPr>
            <w:tcW w:w="316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C5A0BD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  <w:tr w:rsidR="001956F2" w14:paraId="115B8513" w14:textId="77777777">
        <w:trPr>
          <w:jc w:val="center"/>
        </w:trPr>
        <w:tc>
          <w:tcPr>
            <w:tcW w:w="201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38188D" w14:textId="77777777" w:rsidR="001956F2" w:rsidRDefault="00251D59" w:rsidP="0054791F">
            <w:pPr>
              <w:spacing w:after="0" w:line="240" w:lineRule="auto"/>
            </w:pPr>
            <w:r>
              <w:t>W+ Medium</w:t>
            </w:r>
          </w:p>
        </w:tc>
        <w:tc>
          <w:tcPr>
            <w:tcW w:w="14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12B24F" w14:textId="77777777" w:rsidR="001956F2" w:rsidRDefault="00251D59" w:rsidP="0054791F">
            <w:pPr>
              <w:spacing w:after="0" w:line="240" w:lineRule="auto"/>
            </w:pPr>
            <w:r>
              <w:t>Green</w:t>
            </w:r>
          </w:p>
        </w:tc>
        <w:tc>
          <w:tcPr>
            <w:tcW w:w="1296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4F7FC8" w14:textId="77777777" w:rsidR="001956F2" w:rsidRDefault="00251D59" w:rsidP="0054791F">
            <w:pPr>
              <w:spacing w:after="0" w:line="240" w:lineRule="auto"/>
            </w:pPr>
            <w:r>
              <w:t>035</w:t>
            </w:r>
          </w:p>
        </w:tc>
        <w:tc>
          <w:tcPr>
            <w:tcW w:w="115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E5D187" w14:textId="77777777" w:rsidR="001956F2" w:rsidRDefault="00251D59" w:rsidP="0054791F">
            <w:pPr>
              <w:spacing w:after="0" w:line="240" w:lineRule="auto"/>
            </w:pPr>
            <w:r>
              <w:t>.06</w:t>
            </w:r>
          </w:p>
        </w:tc>
        <w:tc>
          <w:tcPr>
            <w:tcW w:w="3168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418E2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  <w:tr w:rsidR="001956F2" w14:paraId="3A2BB552" w14:textId="77777777">
        <w:trPr>
          <w:jc w:val="center"/>
        </w:trPr>
        <w:tc>
          <w:tcPr>
            <w:tcW w:w="201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0CDDD3" w14:textId="77777777" w:rsidR="001956F2" w:rsidRDefault="00251D59" w:rsidP="0054791F">
            <w:pPr>
              <w:spacing w:after="0" w:line="240" w:lineRule="auto"/>
            </w:pPr>
            <w:r>
              <w:t>W+ Large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C976B0" w14:textId="77777777" w:rsidR="001956F2" w:rsidRDefault="00251D59" w:rsidP="0054791F">
            <w:pPr>
              <w:spacing w:after="0" w:line="240" w:lineRule="auto"/>
            </w:pPr>
            <w:r>
              <w:t>White</w:t>
            </w:r>
          </w:p>
          <w:p w14:paraId="12F4CB0A" w14:textId="77777777" w:rsidR="00FC4AF8" w:rsidRPr="00FC4AF8" w:rsidRDefault="00FC4AF8" w:rsidP="003A2A5A"/>
          <w:p w14:paraId="1E14345E" w14:textId="77777777" w:rsidR="00FC4AF8" w:rsidRPr="00FC4AF8" w:rsidRDefault="00FC4AF8" w:rsidP="003A2A5A"/>
          <w:p w14:paraId="46B68E18" w14:textId="77777777" w:rsidR="00FC4AF8" w:rsidRPr="00FC4AF8" w:rsidRDefault="00FC4AF8" w:rsidP="003A2A5A"/>
          <w:p w14:paraId="2BA6E323" w14:textId="77777777" w:rsidR="00FC4AF8" w:rsidRPr="00FC4AF8" w:rsidRDefault="00FC4AF8" w:rsidP="003A2A5A"/>
        </w:tc>
        <w:tc>
          <w:tcPr>
            <w:tcW w:w="1296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647661" w14:textId="77777777" w:rsidR="001956F2" w:rsidRDefault="00251D59" w:rsidP="0054791F">
            <w:pPr>
              <w:spacing w:after="0" w:line="240" w:lineRule="auto"/>
            </w:pPr>
            <w:r>
              <w:lastRenderedPageBreak/>
              <w:t>045</w:t>
            </w:r>
          </w:p>
        </w:tc>
        <w:tc>
          <w:tcPr>
            <w:tcW w:w="115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1E37B5" w14:textId="77777777" w:rsidR="001956F2" w:rsidRDefault="00251D59" w:rsidP="0054791F">
            <w:pPr>
              <w:spacing w:after="0" w:line="240" w:lineRule="auto"/>
            </w:pPr>
            <w:r>
              <w:t>.05</w:t>
            </w:r>
          </w:p>
        </w:tc>
        <w:tc>
          <w:tcPr>
            <w:tcW w:w="316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4C1E1B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</w:tbl>
    <w:p w14:paraId="39D7D784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5. Intended Use</w:t>
      </w:r>
    </w:p>
    <w:p w14:paraId="2873BCCB" w14:textId="77777777" w:rsidR="001956F2" w:rsidRDefault="00251D59" w:rsidP="004C6BB1">
      <w:pPr>
        <w:spacing w:after="0" w:line="360" w:lineRule="auto"/>
      </w:pPr>
      <w:r>
        <w:t>NIC</w:t>
      </w:r>
      <w:r w:rsidRPr="00126DA8">
        <w:rPr>
          <w:vertAlign w:val="superscript"/>
        </w:rPr>
        <w:t>®</w:t>
      </w:r>
      <w:r>
        <w:t xml:space="preserve"> W+ reciprocating files are dental root-canal instruments intended for use by qualified dental professionals for cleaning, shaping, and preparing root canals during endodontic treatment.</w:t>
      </w:r>
    </w:p>
    <w:p w14:paraId="7B1E896A" w14:textId="77777777" w:rsidR="001956F2" w:rsidRDefault="00251D59" w:rsidP="004C6BB1">
      <w:pPr>
        <w:spacing w:after="0" w:line="360" w:lineRule="auto"/>
      </w:pPr>
      <w:r>
        <w:t>The files are intended to be used with a compatible endodontic motor in reciprocating mode.</w:t>
      </w:r>
    </w:p>
    <w:p w14:paraId="5D8AA742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6. Indications for Use</w:t>
      </w:r>
    </w:p>
    <w:p w14:paraId="2B3F83A4" w14:textId="704C57A4" w:rsidR="001956F2" w:rsidRDefault="00251D59" w:rsidP="004C6BB1">
      <w:pPr>
        <w:spacing w:after="0" w:line="360" w:lineRule="auto"/>
      </w:pPr>
      <w:r>
        <w:t>The NIC</w:t>
      </w:r>
      <w:r w:rsidRPr="00126DA8">
        <w:rPr>
          <w:vertAlign w:val="superscript"/>
        </w:rPr>
        <w:t>®</w:t>
      </w:r>
      <w:r>
        <w:t xml:space="preserve"> W+ Tunnel File </w:t>
      </w:r>
      <w:r w:rsidR="002D3D8B">
        <w:t>15/.02</w:t>
      </w:r>
      <w:r>
        <w:t xml:space="preserve"> is intended to expand a secured glide path before using NIC</w:t>
      </w:r>
      <w:r w:rsidRPr="00126DA8">
        <w:rPr>
          <w:vertAlign w:val="superscript"/>
        </w:rPr>
        <w:t>®</w:t>
      </w:r>
      <w:r>
        <w:t xml:space="preserve"> W+ shaping files.</w:t>
      </w:r>
    </w:p>
    <w:p w14:paraId="3EA9FD4D" w14:textId="77777777" w:rsidR="001956F2" w:rsidRDefault="00251D59" w:rsidP="004C6BB1">
      <w:pPr>
        <w:spacing w:after="0" w:line="360" w:lineRule="auto"/>
      </w:pPr>
      <w:r>
        <w:t>The NIC</w:t>
      </w:r>
      <w:r w:rsidRPr="00126DA8">
        <w:rPr>
          <w:vertAlign w:val="superscript"/>
        </w:rPr>
        <w:t>®</w:t>
      </w:r>
      <w:r>
        <w:t xml:space="preserve"> W+ shaping files are intended for root canal shaping and cleaning in permanent teeth, including conventional, narrow, and curved canals, provided a smooth and reproducible glide path has been established.</w:t>
      </w:r>
    </w:p>
    <w:p w14:paraId="1A673AD5" w14:textId="77777777" w:rsidR="001956F2" w:rsidRDefault="00251D59" w:rsidP="004C6BB1">
      <w:pPr>
        <w:spacing w:after="0" w:line="360" w:lineRule="auto"/>
      </w:pPr>
      <w:r>
        <w:t>These instruments are intended for use only in a clinical or hospital environment by qualified dental professionals following standard dental safety protocols, including gloves, protective eyewear, mask, and rubber dam isolation.</w:t>
      </w:r>
    </w:p>
    <w:p w14:paraId="0548B847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7. Contraindications</w:t>
      </w:r>
    </w:p>
    <w:p w14:paraId="51D2266D" w14:textId="77777777" w:rsidR="001956F2" w:rsidRDefault="00251D59" w:rsidP="004C6BB1">
      <w:pPr>
        <w:pStyle w:val="ListBullet"/>
        <w:spacing w:after="0" w:line="360" w:lineRule="auto"/>
      </w:pPr>
      <w:r>
        <w:t>Do not use this product in patients with known allergic sensitivity to nickel-titanium alloy or any component of the device.</w:t>
      </w:r>
    </w:p>
    <w:p w14:paraId="06190B01" w14:textId="77777777" w:rsidR="001956F2" w:rsidRDefault="00251D59" w:rsidP="004C6BB1">
      <w:pPr>
        <w:pStyle w:val="ListBullet"/>
        <w:spacing w:after="0" w:line="360" w:lineRule="auto"/>
      </w:pPr>
      <w:r>
        <w:t>Do not use mechanically in canals with severe, sudden apical curvatures, complex canal divisions, or anatomy where safe passive file progression cannot be achieved.</w:t>
      </w:r>
    </w:p>
    <w:p w14:paraId="09C7CBF4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8. Warnings</w:t>
      </w:r>
    </w:p>
    <w:p w14:paraId="50E81805" w14:textId="77777777" w:rsidR="001956F2" w:rsidRDefault="00251D59" w:rsidP="004C6BB1">
      <w:pPr>
        <w:pStyle w:val="ListBullet"/>
        <w:spacing w:after="0" w:line="360" w:lineRule="auto"/>
      </w:pPr>
      <w:r>
        <w:t>For dental professional use only.</w:t>
      </w:r>
    </w:p>
    <w:p w14:paraId="72EE637C" w14:textId="77777777" w:rsidR="001956F2" w:rsidRDefault="00251D59" w:rsidP="004C6BB1">
      <w:pPr>
        <w:pStyle w:val="ListBullet"/>
        <w:spacing w:after="0" w:line="360" w:lineRule="auto"/>
      </w:pPr>
      <w:r>
        <w:t>The product contains nickel and should not be used for individuals with known allergic sensitivity to this metal.</w:t>
      </w:r>
    </w:p>
    <w:p w14:paraId="3E6B8CED" w14:textId="77777777" w:rsidR="001956F2" w:rsidRDefault="00251D59" w:rsidP="004C6BB1">
      <w:pPr>
        <w:pStyle w:val="ListBullet"/>
        <w:spacing w:after="0" w:line="360" w:lineRule="auto"/>
      </w:pPr>
      <w:r>
        <w:t>Always use rubber dam isolation during endodontic treatment.</w:t>
      </w:r>
    </w:p>
    <w:p w14:paraId="3F0A23C2" w14:textId="77777777" w:rsidR="001956F2" w:rsidRDefault="00251D59" w:rsidP="004C6BB1">
      <w:pPr>
        <w:pStyle w:val="ListBullet"/>
        <w:spacing w:after="0" w:line="360" w:lineRule="auto"/>
      </w:pPr>
      <w:r>
        <w:t>These files are supplied non-sterile and must be sterilized before first use.</w:t>
      </w:r>
    </w:p>
    <w:p w14:paraId="030AA425" w14:textId="77777777" w:rsidR="001956F2" w:rsidRDefault="00251D59" w:rsidP="004C6BB1">
      <w:pPr>
        <w:pStyle w:val="ListBullet"/>
        <w:spacing w:after="0" w:line="360" w:lineRule="auto"/>
      </w:pPr>
      <w:proofErr w:type="gramStart"/>
      <w:r>
        <w:t>Single-use</w:t>
      </w:r>
      <w:proofErr w:type="gramEnd"/>
      <w:r>
        <w:t xml:space="preserve"> only. Do not </w:t>
      </w:r>
      <w:proofErr w:type="gramStart"/>
      <w:r>
        <w:t>reuse</w:t>
      </w:r>
      <w:proofErr w:type="gramEnd"/>
      <w:r>
        <w:t>.</w:t>
      </w:r>
    </w:p>
    <w:p w14:paraId="4A47CAAD" w14:textId="77777777" w:rsidR="001956F2" w:rsidRDefault="00251D59" w:rsidP="004C6BB1">
      <w:pPr>
        <w:pStyle w:val="ListBullet"/>
        <w:spacing w:after="0" w:line="360" w:lineRule="auto"/>
      </w:pPr>
      <w:r>
        <w:t>Reuse may increase the risk of cross-contamination, loss of cutting efficiency, or file separation.</w:t>
      </w:r>
    </w:p>
    <w:p w14:paraId="3F372146" w14:textId="77777777" w:rsidR="001956F2" w:rsidRDefault="00251D59" w:rsidP="004C6BB1">
      <w:pPr>
        <w:pStyle w:val="ListBullet"/>
        <w:spacing w:after="0" w:line="360" w:lineRule="auto"/>
      </w:pPr>
      <w:r>
        <w:t xml:space="preserve">Use only in reciprocating motion. Do not </w:t>
      </w:r>
      <w:proofErr w:type="gramStart"/>
      <w:r>
        <w:t>use</w:t>
      </w:r>
      <w:proofErr w:type="gramEnd"/>
      <w:r>
        <w:t xml:space="preserve"> in continuous rotary motion.</w:t>
      </w:r>
    </w:p>
    <w:p w14:paraId="41043D6A" w14:textId="77777777" w:rsidR="001956F2" w:rsidRDefault="00251D59" w:rsidP="004C6BB1">
      <w:pPr>
        <w:pStyle w:val="ListBullet"/>
        <w:spacing w:after="0" w:line="360" w:lineRule="auto"/>
      </w:pPr>
      <w:r>
        <w:t>Do not use the file if the package is damaged.</w:t>
      </w:r>
    </w:p>
    <w:p w14:paraId="5AB4F42E" w14:textId="77777777" w:rsidR="001956F2" w:rsidRDefault="00251D59" w:rsidP="004C6BB1">
      <w:pPr>
        <w:pStyle w:val="ListBullet"/>
        <w:spacing w:after="0" w:line="360" w:lineRule="auto"/>
      </w:pPr>
      <w:r>
        <w:t>Do not use the file if it is deformed, unwound, corroded, fractured, or shows signs of wear.</w:t>
      </w:r>
    </w:p>
    <w:p w14:paraId="6B087F65" w14:textId="77777777" w:rsidR="001956F2" w:rsidRDefault="00251D59" w:rsidP="004C6BB1">
      <w:pPr>
        <w:pStyle w:val="ListBullet"/>
        <w:spacing w:after="0" w:line="360" w:lineRule="auto"/>
      </w:pPr>
      <w:r>
        <w:t>Do not force the file apically. Excessive apical pressure may cause file separation, ledging, transportation, perforation, or other procedural complications.</w:t>
      </w:r>
    </w:p>
    <w:p w14:paraId="400C3B1B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9. Precautions</w:t>
      </w:r>
    </w:p>
    <w:p w14:paraId="30444690" w14:textId="77777777" w:rsidR="001956F2" w:rsidRDefault="00251D59" w:rsidP="004C6BB1">
      <w:pPr>
        <w:pStyle w:val="ListBullet"/>
        <w:spacing w:after="0" w:line="360" w:lineRule="auto"/>
      </w:pPr>
      <w:r>
        <w:t>Wear appropriate personal protective equipment, including gloves, mask, and protective eyewear.</w:t>
      </w:r>
    </w:p>
    <w:p w14:paraId="4653CE4A" w14:textId="77777777" w:rsidR="001956F2" w:rsidRDefault="00251D59" w:rsidP="004C6BB1">
      <w:pPr>
        <w:pStyle w:val="ListBullet"/>
        <w:spacing w:after="0" w:line="360" w:lineRule="auto"/>
      </w:pPr>
      <w:r>
        <w:t>Review pre-operative radiographs to determine canal width, length, and curvature.</w:t>
      </w:r>
    </w:p>
    <w:p w14:paraId="181DCDC5" w14:textId="77777777" w:rsidR="001956F2" w:rsidRDefault="00251D59" w:rsidP="004C6BB1">
      <w:pPr>
        <w:pStyle w:val="ListBullet"/>
        <w:spacing w:after="0" w:line="360" w:lineRule="auto"/>
      </w:pPr>
      <w:r>
        <w:t>Establish straight-line access before using the file.</w:t>
      </w:r>
    </w:p>
    <w:p w14:paraId="4A6BACB9" w14:textId="77777777" w:rsidR="001956F2" w:rsidRDefault="00251D59" w:rsidP="004C6BB1">
      <w:pPr>
        <w:pStyle w:val="ListBullet"/>
        <w:spacing w:after="0" w:line="360" w:lineRule="auto"/>
      </w:pPr>
      <w:r>
        <w:t>Confirm a smooth, reproducible glide path before shaping.</w:t>
      </w:r>
    </w:p>
    <w:p w14:paraId="1FCE0ADA" w14:textId="77777777" w:rsidR="001956F2" w:rsidRDefault="00251D59" w:rsidP="004C6BB1">
      <w:pPr>
        <w:pStyle w:val="ListBullet"/>
        <w:spacing w:after="0" w:line="360" w:lineRule="auto"/>
      </w:pPr>
      <w:r>
        <w:lastRenderedPageBreak/>
        <w:t>Irrigate copiously and frequently during the procedure.</w:t>
      </w:r>
    </w:p>
    <w:p w14:paraId="3E831846" w14:textId="77777777" w:rsidR="001956F2" w:rsidRDefault="00251D59" w:rsidP="004C6BB1">
      <w:pPr>
        <w:pStyle w:val="ListBullet"/>
        <w:spacing w:after="0" w:line="360" w:lineRule="auto"/>
      </w:pPr>
      <w:r>
        <w:t>Clean flutes frequently and inspect for distortion or wear.</w:t>
      </w:r>
    </w:p>
    <w:p w14:paraId="46470F6B" w14:textId="77777777" w:rsidR="001956F2" w:rsidRDefault="00251D59" w:rsidP="004C6BB1">
      <w:pPr>
        <w:pStyle w:val="ListBullet"/>
        <w:spacing w:after="0" w:line="360" w:lineRule="auto"/>
      </w:pPr>
      <w:r>
        <w:t>Do not fully immerse the files in sodium hypochlorite solution.</w:t>
      </w:r>
    </w:p>
    <w:p w14:paraId="2F275B7B" w14:textId="77777777" w:rsidR="001956F2" w:rsidRDefault="00251D59" w:rsidP="004C6BB1">
      <w:pPr>
        <w:pStyle w:val="ListBullet"/>
        <w:spacing w:after="0" w:line="360" w:lineRule="auto"/>
      </w:pPr>
      <w:r>
        <w:t>Use a reciprocating motion with light apical pressure.</w:t>
      </w:r>
    </w:p>
    <w:p w14:paraId="13ED4ED5" w14:textId="77777777" w:rsidR="001956F2" w:rsidRDefault="00251D59" w:rsidP="004C6BB1">
      <w:pPr>
        <w:pStyle w:val="ListBullet"/>
        <w:spacing w:after="0" w:line="360" w:lineRule="auto"/>
      </w:pPr>
      <w:r>
        <w:t>Use a gentle inward pecking motion with short amplitude strokes.</w:t>
      </w:r>
    </w:p>
    <w:p w14:paraId="11F6105B" w14:textId="77777777" w:rsidR="001956F2" w:rsidRDefault="00251D59" w:rsidP="004C6BB1">
      <w:pPr>
        <w:pStyle w:val="ListBullet"/>
        <w:spacing w:after="0" w:line="360" w:lineRule="auto"/>
      </w:pPr>
      <w:r>
        <w:t>If a file does not progress easily, remove it, clean and inspect the flutes, irrigate, recapitulate with a size 010 K-file, and re-irrigate.</w:t>
      </w:r>
    </w:p>
    <w:p w14:paraId="27DE37C5" w14:textId="77777777" w:rsidR="001956F2" w:rsidRDefault="00251D59" w:rsidP="004C6BB1">
      <w:pPr>
        <w:pStyle w:val="ListBullet"/>
        <w:spacing w:after="0" w:line="360" w:lineRule="auto"/>
      </w:pPr>
      <w:r>
        <w:t xml:space="preserve">Exercise caution in canals that divide or exhibit abrupt curvatures or </w:t>
      </w:r>
      <w:proofErr w:type="spellStart"/>
      <w:r>
        <w:t>recurvatures</w:t>
      </w:r>
      <w:proofErr w:type="spellEnd"/>
      <w:r>
        <w:t>.</w:t>
      </w:r>
    </w:p>
    <w:p w14:paraId="130E49B3" w14:textId="77777777" w:rsidR="001956F2" w:rsidRDefault="00251D59" w:rsidP="004C6BB1">
      <w:pPr>
        <w:pStyle w:val="ListBullet"/>
        <w:spacing w:after="0" w:line="360" w:lineRule="auto"/>
      </w:pPr>
      <w:r>
        <w:t>Due to heat treatment, the file may appear slightly curved. This is not necessarily a manufacturing defect. It is not necessary to straighten the file before use. Once inside the canal, the file will follow the prepared glide path and natural canal curvature.</w:t>
      </w:r>
    </w:p>
    <w:p w14:paraId="262E164B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10. Recommended Motor Settings</w:t>
      </w:r>
    </w:p>
    <w:p w14:paraId="511A12E9" w14:textId="77777777" w:rsidR="001956F2" w:rsidRDefault="00251D59" w:rsidP="004C6BB1">
      <w:pPr>
        <w:spacing w:after="0" w:line="360" w:lineRule="auto"/>
      </w:pPr>
      <w:r>
        <w:t>Use a reciprocating endodontic motor with a WaveOne Gold</w:t>
      </w:r>
      <w:r w:rsidRPr="00126DA8">
        <w:rPr>
          <w:vertAlign w:val="superscript"/>
        </w:rPr>
        <w:t>®</w:t>
      </w:r>
      <w:r>
        <w:t xml:space="preserve">-compatible reciprocating </w:t>
      </w:r>
      <w:proofErr w:type="gramStart"/>
      <w:r>
        <w:t>program, or</w:t>
      </w:r>
      <w:proofErr w:type="gramEnd"/>
      <w:r>
        <w:t xml:space="preserve"> manually enter the following settings where custom settings are required.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3312"/>
        <w:gridCol w:w="2160"/>
        <w:gridCol w:w="1584"/>
        <w:gridCol w:w="1584"/>
      </w:tblGrid>
      <w:tr w:rsidR="001956F2" w14:paraId="515EEDF4" w14:textId="77777777" w:rsidTr="007C572B">
        <w:trPr>
          <w:trHeight w:val="324"/>
          <w:jc w:val="center"/>
        </w:trPr>
        <w:tc>
          <w:tcPr>
            <w:tcW w:w="331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46269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File Type</w:t>
            </w:r>
          </w:p>
        </w:tc>
        <w:tc>
          <w:tcPr>
            <w:tcW w:w="216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505A51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Motion</w:t>
            </w:r>
          </w:p>
        </w:tc>
        <w:tc>
          <w:tcPr>
            <w:tcW w:w="1584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A5BF26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Speed</w:t>
            </w:r>
          </w:p>
        </w:tc>
        <w:tc>
          <w:tcPr>
            <w:tcW w:w="1584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2FA08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Torque</w:t>
            </w:r>
          </w:p>
        </w:tc>
      </w:tr>
      <w:tr w:rsidR="001956F2" w14:paraId="2BAD7DD6" w14:textId="77777777">
        <w:trPr>
          <w:jc w:val="center"/>
        </w:trPr>
        <w:tc>
          <w:tcPr>
            <w:tcW w:w="331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DB9CCE" w14:textId="77777777" w:rsidR="001956F2" w:rsidRDefault="00251D59" w:rsidP="0054791F">
            <w:pPr>
              <w:spacing w:after="0" w:line="240" w:lineRule="auto"/>
            </w:pPr>
            <w:r>
              <w:t>NIC</w:t>
            </w:r>
            <w:r w:rsidRPr="00126DA8">
              <w:rPr>
                <w:vertAlign w:val="superscript"/>
              </w:rPr>
              <w:t>®</w:t>
            </w:r>
            <w:r>
              <w:t xml:space="preserve"> W+ Tunnel File</w:t>
            </w:r>
          </w:p>
        </w:tc>
        <w:tc>
          <w:tcPr>
            <w:tcW w:w="216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11B6BA5" w14:textId="77777777" w:rsidR="001956F2" w:rsidRDefault="00251D59" w:rsidP="0054791F">
            <w:pPr>
              <w:spacing w:after="0" w:line="240" w:lineRule="auto"/>
            </w:pPr>
            <w:r>
              <w:t>Reciprocating</w:t>
            </w:r>
          </w:p>
        </w:tc>
        <w:tc>
          <w:tcPr>
            <w:tcW w:w="158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FD667E" w14:textId="1438ADAE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  <w:tc>
          <w:tcPr>
            <w:tcW w:w="158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51C98A" w14:textId="741ACA1A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</w:tr>
      <w:tr w:rsidR="001956F2" w14:paraId="2A1B886D" w14:textId="77777777">
        <w:trPr>
          <w:jc w:val="center"/>
        </w:trPr>
        <w:tc>
          <w:tcPr>
            <w:tcW w:w="331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15841" w14:textId="77777777" w:rsidR="001956F2" w:rsidRDefault="00251D59" w:rsidP="0054791F">
            <w:pPr>
              <w:spacing w:after="0" w:line="240" w:lineRule="auto"/>
            </w:pPr>
            <w:r>
              <w:t>NIC</w:t>
            </w:r>
            <w:r w:rsidRPr="00126DA8">
              <w:rPr>
                <w:vertAlign w:val="superscript"/>
              </w:rPr>
              <w:t>®</w:t>
            </w:r>
            <w:r>
              <w:t xml:space="preserve"> W+ Shaping Files</w:t>
            </w:r>
          </w:p>
        </w:tc>
        <w:tc>
          <w:tcPr>
            <w:tcW w:w="21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38377" w14:textId="77777777" w:rsidR="001956F2" w:rsidRDefault="00251D59" w:rsidP="0054791F">
            <w:pPr>
              <w:spacing w:after="0" w:line="240" w:lineRule="auto"/>
            </w:pPr>
            <w:r>
              <w:t>Reciprocating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B73B82" w14:textId="0812EF7F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  <w:tc>
          <w:tcPr>
            <w:tcW w:w="15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2A472" w14:textId="4EA6C43B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</w:tr>
    </w:tbl>
    <w:p w14:paraId="2C597E01" w14:textId="77777777" w:rsidR="004C6BB1" w:rsidRDefault="004C6BB1" w:rsidP="004C6BB1">
      <w:pPr>
        <w:spacing w:after="0" w:line="360" w:lineRule="auto"/>
      </w:pPr>
    </w:p>
    <w:p w14:paraId="7D4D7D5C" w14:textId="6692E49E" w:rsidR="001956F2" w:rsidRDefault="00251D59" w:rsidP="004C6BB1">
      <w:pPr>
        <w:spacing w:after="0" w:line="360" w:lineRule="auto"/>
      </w:pPr>
      <w:r>
        <w:t>Where angle settings are required: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2880"/>
        <w:gridCol w:w="1728"/>
        <w:gridCol w:w="1728"/>
        <w:gridCol w:w="1440"/>
        <w:gridCol w:w="1440"/>
      </w:tblGrid>
      <w:tr w:rsidR="001956F2" w14:paraId="1DB12B0B" w14:textId="77777777" w:rsidTr="007C572B">
        <w:trPr>
          <w:trHeight w:val="306"/>
          <w:jc w:val="center"/>
        </w:trPr>
        <w:tc>
          <w:tcPr>
            <w:tcW w:w="288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F225E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File Type</w:t>
            </w:r>
          </w:p>
        </w:tc>
        <w:tc>
          <w:tcPr>
            <w:tcW w:w="1728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663203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Cutting Angle</w:t>
            </w:r>
          </w:p>
        </w:tc>
        <w:tc>
          <w:tcPr>
            <w:tcW w:w="1728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969F7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Release Angle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831082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Speed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1D14BB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Torque</w:t>
            </w:r>
          </w:p>
        </w:tc>
      </w:tr>
      <w:tr w:rsidR="001956F2" w14:paraId="7FEB358F" w14:textId="77777777">
        <w:trPr>
          <w:jc w:val="center"/>
        </w:trPr>
        <w:tc>
          <w:tcPr>
            <w:tcW w:w="288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CD080F" w14:textId="77777777" w:rsidR="001956F2" w:rsidRDefault="00251D59" w:rsidP="0054791F">
            <w:pPr>
              <w:spacing w:after="0" w:line="240" w:lineRule="auto"/>
            </w:pPr>
            <w:r>
              <w:t>All NIC</w:t>
            </w:r>
            <w:r w:rsidRPr="00126DA8">
              <w:rPr>
                <w:vertAlign w:val="superscript"/>
              </w:rPr>
              <w:t>®</w:t>
            </w:r>
            <w:r>
              <w:t xml:space="preserve"> W+ files</w:t>
            </w:r>
          </w:p>
        </w:tc>
        <w:tc>
          <w:tcPr>
            <w:tcW w:w="172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AF0BB" w14:textId="68A153A4" w:rsidR="001956F2" w:rsidRDefault="00251D59" w:rsidP="0054791F">
            <w:pPr>
              <w:spacing w:after="0" w:line="240" w:lineRule="auto"/>
            </w:pPr>
            <w:r>
              <w:t>1</w:t>
            </w:r>
            <w:r w:rsidR="00DA6C7B">
              <w:t>5</w:t>
            </w:r>
            <w:r>
              <w:t>0° CCW</w:t>
            </w:r>
          </w:p>
        </w:tc>
        <w:tc>
          <w:tcPr>
            <w:tcW w:w="172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B20223" w14:textId="47890D17" w:rsidR="001956F2" w:rsidRDefault="00DA6C7B" w:rsidP="0054791F">
            <w:pPr>
              <w:spacing w:after="0" w:line="240" w:lineRule="auto"/>
            </w:pPr>
            <w:r>
              <w:t>30° CW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08C824" w14:textId="39C25A42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F2D53B" w14:textId="501424C0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</w:tr>
    </w:tbl>
    <w:p w14:paraId="437C2609" w14:textId="77777777" w:rsidR="004C6BB1" w:rsidRDefault="004C6BB1" w:rsidP="0054791F">
      <w:pPr>
        <w:spacing w:after="0" w:line="240" w:lineRule="auto"/>
      </w:pPr>
    </w:p>
    <w:p w14:paraId="7D72BC56" w14:textId="0043C8D4" w:rsidR="001956F2" w:rsidRDefault="00251D59" w:rsidP="004C6BB1">
      <w:pPr>
        <w:spacing w:after="0" w:line="360" w:lineRule="auto"/>
      </w:pPr>
      <w:r>
        <w:t>Alternative motor display format: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3168"/>
        <w:gridCol w:w="1440"/>
        <w:gridCol w:w="1440"/>
        <w:gridCol w:w="1440"/>
        <w:gridCol w:w="1440"/>
      </w:tblGrid>
      <w:tr w:rsidR="001956F2" w14:paraId="1AE40884" w14:textId="77777777" w:rsidTr="007C572B">
        <w:trPr>
          <w:trHeight w:val="342"/>
          <w:jc w:val="center"/>
        </w:trPr>
        <w:tc>
          <w:tcPr>
            <w:tcW w:w="3168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B02628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File Type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48A33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Forward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268CCF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Reverse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4C993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Speed</w:t>
            </w:r>
          </w:p>
        </w:tc>
        <w:tc>
          <w:tcPr>
            <w:tcW w:w="1440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E5E736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Torque</w:t>
            </w:r>
          </w:p>
        </w:tc>
      </w:tr>
      <w:tr w:rsidR="001956F2" w14:paraId="300B3D66" w14:textId="77777777">
        <w:trPr>
          <w:jc w:val="center"/>
        </w:trPr>
        <w:tc>
          <w:tcPr>
            <w:tcW w:w="3168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277A35" w14:textId="77777777" w:rsidR="001956F2" w:rsidRDefault="00251D59" w:rsidP="0054791F">
            <w:pPr>
              <w:spacing w:after="0" w:line="240" w:lineRule="auto"/>
            </w:pPr>
            <w:r>
              <w:t>All NIC</w:t>
            </w:r>
            <w:r w:rsidRPr="00126DA8">
              <w:rPr>
                <w:vertAlign w:val="superscript"/>
              </w:rPr>
              <w:t>®</w:t>
            </w:r>
            <w:r>
              <w:t xml:space="preserve"> W+ files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881D52" w14:textId="1FADFD01" w:rsidR="001956F2" w:rsidRDefault="00DA0EBD" w:rsidP="0054791F">
            <w:pPr>
              <w:spacing w:after="0" w:line="240" w:lineRule="auto"/>
            </w:pPr>
            <w:r>
              <w:rPr>
                <w:rFonts w:eastAsia="SimSun" w:hint="eastAsia"/>
                <w:lang w:eastAsia="zh-CN"/>
              </w:rPr>
              <w:t>150</w:t>
            </w:r>
            <w:r w:rsidR="00DA6C7B">
              <w:t>°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D99301" w14:textId="2C58B412" w:rsidR="001956F2" w:rsidRDefault="002A7458" w:rsidP="0054791F">
            <w:pPr>
              <w:spacing w:after="0" w:line="240" w:lineRule="auto"/>
            </w:pPr>
            <w:r>
              <w:rPr>
                <w:rFonts w:eastAsia="SimSun" w:hint="eastAsia"/>
                <w:lang w:eastAsia="zh-CN"/>
              </w:rPr>
              <w:t>3</w:t>
            </w:r>
            <w:r w:rsidR="00DA6C7B">
              <w:t>0°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95A64" w14:textId="2EC93BBF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  <w:tc>
          <w:tcPr>
            <w:tcW w:w="1440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D7DAD" w14:textId="704C4607" w:rsidR="001956F2" w:rsidRDefault="00DA6C7B" w:rsidP="0054791F">
            <w:pPr>
              <w:spacing w:after="0" w:line="240" w:lineRule="auto"/>
            </w:pPr>
            <w:r>
              <w:t>-</w:t>
            </w:r>
          </w:p>
        </w:tc>
      </w:tr>
    </w:tbl>
    <w:p w14:paraId="1728F4E9" w14:textId="77777777" w:rsidR="0054791F" w:rsidRDefault="0054791F" w:rsidP="004C6BB1">
      <w:pPr>
        <w:spacing w:after="0" w:line="360" w:lineRule="auto"/>
      </w:pPr>
    </w:p>
    <w:p w14:paraId="3A3F4D18" w14:textId="70841BBC" w:rsidR="001956F2" w:rsidRDefault="00251D59" w:rsidP="004C6BB1">
      <w:pPr>
        <w:spacing w:after="0" w:line="360" w:lineRule="auto"/>
      </w:pPr>
      <w:r>
        <w:t xml:space="preserve">Note: Motor terminology may </w:t>
      </w:r>
      <w:proofErr w:type="gramStart"/>
      <w:r>
        <w:t>vary by</w:t>
      </w:r>
      <w:proofErr w:type="gramEnd"/>
      <w:r>
        <w:t xml:space="preserve"> manufacturer. Confirm the correct reciprocating direction and program before clinical use.</w:t>
      </w:r>
    </w:p>
    <w:p w14:paraId="297D5FCC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11. Adverse Reactions</w:t>
      </w:r>
    </w:p>
    <w:p w14:paraId="49D0D2ED" w14:textId="77777777" w:rsidR="001956F2" w:rsidRDefault="00251D59" w:rsidP="004C6BB1">
      <w:pPr>
        <w:spacing w:after="0" w:line="360" w:lineRule="auto"/>
      </w:pPr>
      <w:r>
        <w:t>None known when the product is used as directed.</w:t>
      </w:r>
    </w:p>
    <w:p w14:paraId="6B38A251" w14:textId="77777777" w:rsidR="001956F2" w:rsidRDefault="00251D59" w:rsidP="004C6BB1">
      <w:pPr>
        <w:spacing w:after="0" w:line="360" w:lineRule="auto"/>
      </w:pPr>
      <w:r>
        <w:t>Possible procedural complications associated with improper use of endodontic instruments may include file separation, canal transportation, ledging, perforation, blockage, or extrusion of debris.</w:t>
      </w:r>
    </w:p>
    <w:p w14:paraId="76B7DD8E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12. Step-by-Step Clinical Instructions</w:t>
      </w:r>
    </w:p>
    <w:p w14:paraId="06BB9297" w14:textId="77777777" w:rsidR="001956F2" w:rsidRDefault="00251D59" w:rsidP="004C6BB1">
      <w:pPr>
        <w:pStyle w:val="Heading2"/>
        <w:spacing w:before="0" w:line="360" w:lineRule="auto"/>
      </w:pPr>
      <w:r>
        <w:rPr>
          <w:color w:val="C65A16"/>
        </w:rPr>
        <w:t>12.1 Radiographic Evaluation</w:t>
      </w:r>
    </w:p>
    <w:p w14:paraId="64F36406" w14:textId="77777777" w:rsidR="001956F2" w:rsidRDefault="00251D59" w:rsidP="004C6BB1">
      <w:pPr>
        <w:spacing w:after="0" w:line="360" w:lineRule="auto"/>
      </w:pPr>
      <w:r>
        <w:t>Review pre-operative radiographs from different horizontal angulations to determine the width, length, and curvature of each root canal.</w:t>
      </w:r>
    </w:p>
    <w:p w14:paraId="68512AB8" w14:textId="77777777" w:rsidR="001956F2" w:rsidRPr="004C6BB1" w:rsidRDefault="00251D59" w:rsidP="004C6BB1">
      <w:pPr>
        <w:pStyle w:val="Heading2"/>
        <w:spacing w:before="0" w:line="360" w:lineRule="auto"/>
        <w:rPr>
          <w:color w:val="C65A16"/>
        </w:rPr>
      </w:pPr>
      <w:r>
        <w:rPr>
          <w:color w:val="C65A16"/>
        </w:rPr>
        <w:lastRenderedPageBreak/>
        <w:t>12.2 Access Preparation</w:t>
      </w:r>
    </w:p>
    <w:p w14:paraId="0CE0CE4E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1. </w:t>
      </w:r>
      <w:r>
        <w:t>Create straight-line coronal and radicular access to the canal orifice.</w:t>
      </w:r>
    </w:p>
    <w:p w14:paraId="27574AAC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2. </w:t>
      </w:r>
      <w:r>
        <w:t>Emphasize flaring, flattening, and finishing of the internal axial walls.</w:t>
      </w:r>
    </w:p>
    <w:p w14:paraId="5AD87522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3. </w:t>
      </w:r>
      <w:r>
        <w:t>Irrigate the pulp chamber and canal system.</w:t>
      </w:r>
    </w:p>
    <w:p w14:paraId="3D129296" w14:textId="77777777" w:rsidR="001956F2" w:rsidRPr="004C6BB1" w:rsidRDefault="00251D59" w:rsidP="004C6BB1">
      <w:pPr>
        <w:pStyle w:val="Heading2"/>
        <w:spacing w:before="0" w:line="360" w:lineRule="auto"/>
        <w:rPr>
          <w:color w:val="C65A16"/>
        </w:rPr>
      </w:pPr>
      <w:r>
        <w:rPr>
          <w:color w:val="C65A16"/>
        </w:rPr>
        <w:t>12.3 Glide Path Preparation with W+ Tunnel File</w:t>
      </w:r>
    </w:p>
    <w:p w14:paraId="0C8E5A4A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1. </w:t>
      </w:r>
      <w:r>
        <w:t>In the presence of a viscous chelator or lubricant, explore the canal with a size 010 stainless steel hand file.</w:t>
      </w:r>
    </w:p>
    <w:p w14:paraId="4C2A7B89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2. </w:t>
      </w:r>
      <w:r>
        <w:t>Determine working length using a pre-operative radiograph and/or apex locator.</w:t>
      </w:r>
    </w:p>
    <w:p w14:paraId="14D20885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3. </w:t>
      </w:r>
      <w:r>
        <w:t>Confirm patency and verify a smooth, reproducible glide path to a loose size 010 hand file.</w:t>
      </w:r>
    </w:p>
    <w:p w14:paraId="589D904F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4. </w:t>
      </w:r>
      <w:r>
        <w:t>Irrigate the canal.</w:t>
      </w:r>
    </w:p>
    <w:p w14:paraId="2FB6172B" w14:textId="7D8C37DD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5. </w:t>
      </w:r>
      <w:r>
        <w:t>Use the NIC</w:t>
      </w:r>
      <w:r w:rsidRPr="00126DA8">
        <w:rPr>
          <w:vertAlign w:val="superscript"/>
        </w:rPr>
        <w:t>®</w:t>
      </w:r>
      <w:r>
        <w:t xml:space="preserve"> W+ Tunnel File </w:t>
      </w:r>
      <w:r w:rsidR="002D3D8B">
        <w:t>15/.02</w:t>
      </w:r>
      <w:r>
        <w:t xml:space="preserve"> with gentle inward pressure.</w:t>
      </w:r>
    </w:p>
    <w:p w14:paraId="77A398BF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6. </w:t>
      </w:r>
      <w:r>
        <w:t>Allow the W+ Tunnel File to passively progress through the secured region of the canal.</w:t>
      </w:r>
    </w:p>
    <w:p w14:paraId="5A27C634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7. </w:t>
      </w:r>
      <w:r>
        <w:t>Use the W+ Tunnel File in one or more passes until the full working length is reached.</w:t>
      </w:r>
    </w:p>
    <w:p w14:paraId="42EBAB9B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8. </w:t>
      </w:r>
      <w:r>
        <w:t>Irrigate the expanded glide path.</w:t>
      </w:r>
    </w:p>
    <w:p w14:paraId="662336AB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9. </w:t>
      </w:r>
      <w:r>
        <w:t>Recapitulate with a size 010 K-file.</w:t>
      </w:r>
    </w:p>
    <w:p w14:paraId="6FF52465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10. </w:t>
      </w:r>
      <w:r>
        <w:t>Irrigate again.</w:t>
      </w:r>
    </w:p>
    <w:p w14:paraId="2A823493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11. </w:t>
      </w:r>
      <w:r>
        <w:t>Reconfirm working length before using the W+ shaping files.</w:t>
      </w:r>
    </w:p>
    <w:p w14:paraId="6027A4DF" w14:textId="77777777" w:rsidR="001956F2" w:rsidRPr="004C6BB1" w:rsidRDefault="00251D59" w:rsidP="004C6BB1">
      <w:pPr>
        <w:pStyle w:val="Heading2"/>
        <w:spacing w:before="0" w:line="360" w:lineRule="auto"/>
        <w:rPr>
          <w:color w:val="C65A16"/>
        </w:rPr>
      </w:pPr>
      <w:r>
        <w:rPr>
          <w:color w:val="C65A16"/>
        </w:rPr>
        <w:t>12.4 Shaping Technique with W+ Files</w:t>
      </w:r>
    </w:p>
    <w:p w14:paraId="6BECE510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1. </w:t>
      </w:r>
      <w:r>
        <w:t>Establish straight-line coronal and radicular access.</w:t>
      </w:r>
    </w:p>
    <w:p w14:paraId="7A1C7FC9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2. </w:t>
      </w:r>
      <w:r>
        <w:t>Use a size 010 hand file with lubricant or chelator to verify a glide path to length.</w:t>
      </w:r>
    </w:p>
    <w:p w14:paraId="325F2E4B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3. </w:t>
      </w:r>
      <w:r>
        <w:t>In restrictive canals, use a size 010 hand file to create a reproducible glide path.</w:t>
      </w:r>
    </w:p>
    <w:p w14:paraId="087FB8DC" w14:textId="747C7CC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4. </w:t>
      </w:r>
      <w:r>
        <w:t>Expand the glide path manually or mechanically before shaping. The NIC</w:t>
      </w:r>
      <w:r w:rsidRPr="00126DA8">
        <w:rPr>
          <w:vertAlign w:val="superscript"/>
        </w:rPr>
        <w:t>®</w:t>
      </w:r>
      <w:r>
        <w:t xml:space="preserve"> W+ Tunnel File </w:t>
      </w:r>
      <w:r w:rsidR="002D3D8B">
        <w:t>15/.02</w:t>
      </w:r>
      <w:r>
        <w:t xml:space="preserve"> may be used for this step.</w:t>
      </w:r>
    </w:p>
    <w:p w14:paraId="26E37995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5. </w:t>
      </w:r>
      <w:r>
        <w:t>Always initiate the shaping procedure with the NIC</w:t>
      </w:r>
      <w:r w:rsidRPr="00126DA8">
        <w:rPr>
          <w:vertAlign w:val="superscript"/>
        </w:rPr>
        <w:t>®</w:t>
      </w:r>
      <w:r>
        <w:t xml:space="preserve"> W+ Primary File 25/.07 red in the presence of sodium hypochlorite.</w:t>
      </w:r>
    </w:p>
    <w:p w14:paraId="7FBC22AA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6. </w:t>
      </w:r>
      <w:r>
        <w:t>Use gentle inward pressure and allow the Primary file to passively progress through any region of the canal with a confirmed glide path.</w:t>
      </w:r>
    </w:p>
    <w:p w14:paraId="6F8AD648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7. </w:t>
      </w:r>
      <w:r>
        <w:t>After shaping approximately 2-3 mm of the canal, remove and clean the Primary file.</w:t>
      </w:r>
    </w:p>
    <w:p w14:paraId="3C4B722E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8. </w:t>
      </w:r>
      <w:r>
        <w:t>Irrigate, recapitulate with a size 010 hand file, and re-irrigate.</w:t>
      </w:r>
    </w:p>
    <w:p w14:paraId="35682973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9. </w:t>
      </w:r>
      <w:r>
        <w:t>Continue with the Primary file in 2-3 controlled passes to pre-enlarge the coronal two-thirds of the canal.</w:t>
      </w:r>
    </w:p>
    <w:p w14:paraId="780AF957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10. </w:t>
      </w:r>
      <w:r>
        <w:t>Use a brushing motion on the outstroke to eliminate coronal interferences or improve shaping in canals with irregular cross-sections.</w:t>
      </w:r>
    </w:p>
    <w:p w14:paraId="580C7345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11. </w:t>
      </w:r>
      <w:r>
        <w:t>In more restrictive canals, use a size 010 hand file with viscous chelator to negotiate to the canal terminus.</w:t>
      </w:r>
    </w:p>
    <w:p w14:paraId="70AEF0DC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12. </w:t>
      </w:r>
      <w:r>
        <w:t>Work the size 010 hand file gently until it is loose at working length.</w:t>
      </w:r>
    </w:p>
    <w:p w14:paraId="025B1D1D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13. </w:t>
      </w:r>
      <w:r>
        <w:t>Reconfirm working length, patency, and glide path.</w:t>
      </w:r>
    </w:p>
    <w:p w14:paraId="7C78984E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14. </w:t>
      </w:r>
      <w:r>
        <w:t>Carry the Primary file to full working length in one or more passes.</w:t>
      </w:r>
    </w:p>
    <w:p w14:paraId="3977E013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15. </w:t>
      </w:r>
      <w:r>
        <w:t>Once working length is reached, remove the file immediately to avoid over-enlargement.</w:t>
      </w:r>
    </w:p>
    <w:p w14:paraId="46DC0D7F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16. </w:t>
      </w:r>
      <w:r>
        <w:t>Inspect the apical flutes. If the apical flutes are loaded with dentinal debris, shaping is complete.</w:t>
      </w:r>
    </w:p>
    <w:p w14:paraId="02FE9DC1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17. </w:t>
      </w:r>
      <w:r>
        <w:t>If the Primary file does not progress, use the NIC</w:t>
      </w:r>
      <w:r w:rsidRPr="00126DA8">
        <w:rPr>
          <w:vertAlign w:val="superscript"/>
        </w:rPr>
        <w:t>®</w:t>
      </w:r>
      <w:r>
        <w:t xml:space="preserve"> W+ Small File 20/.07 yellow in one or more passes to working length, then return to the Primary file to optimize the shape.</w:t>
      </w:r>
    </w:p>
    <w:p w14:paraId="7CF695B4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18. </w:t>
      </w:r>
      <w:r>
        <w:t>If the Primary file is loose at working length and there is no dentinal debris in the apical flutes, continue shaping with the NIC® W+ Medium File 35/.06 green and/or NIC</w:t>
      </w:r>
      <w:r w:rsidRPr="00126DA8">
        <w:rPr>
          <w:vertAlign w:val="superscript"/>
        </w:rPr>
        <w:t>®</w:t>
      </w:r>
      <w:r>
        <w:t xml:space="preserve"> W+ Large File 45/.05 white until the desired apical shape is achieved.</w:t>
      </w:r>
    </w:p>
    <w:p w14:paraId="1ADA1B1F" w14:textId="77777777" w:rsidR="001956F2" w:rsidRDefault="00251D59" w:rsidP="004C6BB1">
      <w:pPr>
        <w:spacing w:after="0" w:line="360" w:lineRule="auto"/>
        <w:ind w:left="259" w:hanging="259"/>
      </w:pPr>
      <w:r>
        <w:rPr>
          <w:b/>
        </w:rPr>
        <w:t xml:space="preserve">19. </w:t>
      </w:r>
      <w:r>
        <w:t>When the shape is confirmed, proceed with the clinician’s preferred irrigation, disinfection, drying, and obturation protocol.</w:t>
      </w:r>
    </w:p>
    <w:p w14:paraId="3C4F4110" w14:textId="77777777" w:rsidR="001956F2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lastRenderedPageBreak/>
        <w:t>13. Cleaning, Disinfection, and Sterilization</w:t>
      </w:r>
    </w:p>
    <w:p w14:paraId="477FE39F" w14:textId="77777777" w:rsidR="001956F2" w:rsidRDefault="00251D59" w:rsidP="004C6BB1">
      <w:pPr>
        <w:spacing w:after="0" w:line="360" w:lineRule="auto"/>
      </w:pPr>
      <w:r>
        <w:t>NIC® W+ files in this version are supplied non-sterile and must be sterilized before first clinical use.</w:t>
      </w:r>
    </w:p>
    <w:p w14:paraId="104C1851" w14:textId="77777777" w:rsidR="001956F2" w:rsidRDefault="00251D59" w:rsidP="004C6BB1">
      <w:pPr>
        <w:spacing w:after="0" w:line="360" w:lineRule="auto"/>
      </w:pPr>
      <w:r>
        <w:t>Recommended pre-use sterilization cycle:</w:t>
      </w:r>
    </w:p>
    <w:p w14:paraId="6B09807B" w14:textId="77777777" w:rsidR="004C6BB1" w:rsidRDefault="004C6BB1" w:rsidP="004C6BB1">
      <w:pPr>
        <w:spacing w:after="0" w:line="360" w:lineRule="auto"/>
      </w:pP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3312"/>
        <w:gridCol w:w="2592"/>
        <w:gridCol w:w="2592"/>
      </w:tblGrid>
      <w:tr w:rsidR="001956F2" w14:paraId="226E2DE9" w14:textId="77777777" w:rsidTr="007C572B">
        <w:trPr>
          <w:trHeight w:val="369"/>
          <w:jc w:val="center"/>
        </w:trPr>
        <w:tc>
          <w:tcPr>
            <w:tcW w:w="331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D8ED3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Method</w:t>
            </w:r>
          </w:p>
        </w:tc>
        <w:tc>
          <w:tcPr>
            <w:tcW w:w="259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6D25B9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Temperature</w:t>
            </w:r>
          </w:p>
        </w:tc>
        <w:tc>
          <w:tcPr>
            <w:tcW w:w="259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4CE15A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Holding Time</w:t>
            </w:r>
          </w:p>
        </w:tc>
      </w:tr>
      <w:tr w:rsidR="001956F2" w14:paraId="30D9624E" w14:textId="77777777">
        <w:trPr>
          <w:jc w:val="center"/>
        </w:trPr>
        <w:tc>
          <w:tcPr>
            <w:tcW w:w="331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E412EA" w14:textId="77777777" w:rsidR="001956F2" w:rsidRDefault="00251D59" w:rsidP="0054791F">
            <w:pPr>
              <w:spacing w:after="0" w:line="240" w:lineRule="auto"/>
            </w:pPr>
            <w:r>
              <w:t>Steam autoclave</w:t>
            </w:r>
          </w:p>
        </w:tc>
        <w:tc>
          <w:tcPr>
            <w:tcW w:w="25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B6A1F5" w14:textId="77777777" w:rsidR="001956F2" w:rsidRDefault="00251D59" w:rsidP="0054791F">
            <w:pPr>
              <w:spacing w:after="0" w:line="240" w:lineRule="auto"/>
            </w:pPr>
            <w:r>
              <w:t>134°C</w:t>
            </w:r>
          </w:p>
        </w:tc>
        <w:tc>
          <w:tcPr>
            <w:tcW w:w="25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6FECBA" w14:textId="77777777" w:rsidR="001956F2" w:rsidRDefault="00251D59" w:rsidP="0054791F">
            <w:pPr>
              <w:spacing w:after="0" w:line="240" w:lineRule="auto"/>
            </w:pPr>
            <w:r>
              <w:t>18 minutes</w:t>
            </w:r>
          </w:p>
        </w:tc>
      </w:tr>
    </w:tbl>
    <w:p w14:paraId="6C48F61C" w14:textId="77777777" w:rsidR="004C6BB1" w:rsidRDefault="004C6BB1" w:rsidP="004C6BB1">
      <w:pPr>
        <w:pStyle w:val="ListBullet"/>
        <w:numPr>
          <w:ilvl w:val="0"/>
          <w:numId w:val="0"/>
        </w:numPr>
        <w:spacing w:after="0" w:line="360" w:lineRule="auto"/>
        <w:ind w:left="360"/>
      </w:pPr>
    </w:p>
    <w:p w14:paraId="1E9D0FCC" w14:textId="0C8F309F" w:rsidR="001956F2" w:rsidRDefault="00251D59" w:rsidP="004C6BB1">
      <w:pPr>
        <w:pStyle w:val="ListBullet"/>
        <w:spacing w:after="0" w:line="360" w:lineRule="auto"/>
      </w:pPr>
      <w:r>
        <w:t>Use only a validated steam sterilization process.</w:t>
      </w:r>
    </w:p>
    <w:p w14:paraId="0A73C733" w14:textId="77777777" w:rsidR="001956F2" w:rsidRDefault="00251D59" w:rsidP="004C6BB1">
      <w:pPr>
        <w:pStyle w:val="ListBullet"/>
        <w:spacing w:after="0" w:line="360" w:lineRule="auto"/>
      </w:pPr>
      <w:r>
        <w:t>Allow instruments to dry completely before clinical use.</w:t>
      </w:r>
    </w:p>
    <w:p w14:paraId="16ADAAF3" w14:textId="77777777" w:rsidR="001956F2" w:rsidRDefault="00251D59" w:rsidP="004C6BB1">
      <w:pPr>
        <w:pStyle w:val="ListBullet"/>
        <w:spacing w:after="0" w:line="360" w:lineRule="auto"/>
      </w:pPr>
      <w:r>
        <w:t>After clinical use, discard the file in an appropriate biohazard sharps container.</w:t>
      </w:r>
    </w:p>
    <w:p w14:paraId="1F83E154" w14:textId="77777777" w:rsidR="001956F2" w:rsidRDefault="00251D59" w:rsidP="004C6BB1">
      <w:pPr>
        <w:pStyle w:val="ListBullet"/>
        <w:spacing w:after="0" w:line="360" w:lineRule="auto"/>
      </w:pPr>
      <w:r>
        <w:t>Do not clean, disinfect, sterilize, or reuse the file after clinical use.</w:t>
      </w:r>
    </w:p>
    <w:p w14:paraId="1CDF3598" w14:textId="3A17D77E" w:rsidR="009D056A" w:rsidRPr="009D056A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14. Storage Conditions</w:t>
      </w:r>
    </w:p>
    <w:p w14:paraId="3256681D" w14:textId="77777777" w:rsidR="001956F2" w:rsidRDefault="00251D59" w:rsidP="004C6BB1">
      <w:pPr>
        <w:pStyle w:val="ListBullet"/>
        <w:spacing w:after="0" w:line="360" w:lineRule="auto"/>
      </w:pPr>
      <w:r>
        <w:t>Store in the original packaging.</w:t>
      </w:r>
    </w:p>
    <w:p w14:paraId="37E4F6A1" w14:textId="77777777" w:rsidR="001956F2" w:rsidRDefault="00251D59" w:rsidP="004C6BB1">
      <w:pPr>
        <w:pStyle w:val="ListBullet"/>
        <w:spacing w:after="0" w:line="360" w:lineRule="auto"/>
      </w:pPr>
      <w:r>
        <w:t>Store at room temperature.</w:t>
      </w:r>
    </w:p>
    <w:p w14:paraId="65D64D03" w14:textId="77777777" w:rsidR="001956F2" w:rsidRDefault="00251D59" w:rsidP="004C6BB1">
      <w:pPr>
        <w:pStyle w:val="ListBullet"/>
        <w:spacing w:after="0" w:line="360" w:lineRule="auto"/>
      </w:pPr>
      <w:r>
        <w:t>Keep dry, clean, and away from direct sunlight.</w:t>
      </w:r>
    </w:p>
    <w:p w14:paraId="695553B7" w14:textId="77777777" w:rsidR="001956F2" w:rsidRDefault="00251D59" w:rsidP="004C6BB1">
      <w:pPr>
        <w:pStyle w:val="ListBullet"/>
        <w:spacing w:after="0" w:line="360" w:lineRule="auto"/>
      </w:pPr>
      <w:r>
        <w:t>Avoid high temperature and high humidity.</w:t>
      </w:r>
    </w:p>
    <w:p w14:paraId="09797557" w14:textId="77777777" w:rsidR="001956F2" w:rsidRDefault="00251D59" w:rsidP="004C6BB1">
      <w:pPr>
        <w:pStyle w:val="ListBullet"/>
        <w:spacing w:after="0" w:line="360" w:lineRule="auto"/>
      </w:pPr>
      <w:r>
        <w:t>Avoid damage to packaging materials during transportation and storage.</w:t>
      </w:r>
    </w:p>
    <w:p w14:paraId="139746A0" w14:textId="77777777" w:rsidR="001956F2" w:rsidRDefault="00251D59" w:rsidP="004C6BB1">
      <w:pPr>
        <w:pStyle w:val="ListBullet"/>
        <w:spacing w:after="0" w:line="360" w:lineRule="auto"/>
      </w:pPr>
      <w:r>
        <w:t>Do not use after the expiry date.</w:t>
      </w:r>
    </w:p>
    <w:p w14:paraId="67B51B6F" w14:textId="03700DED" w:rsidR="009D056A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15. Shelf Life</w:t>
      </w:r>
    </w:p>
    <w:p w14:paraId="366FF3E6" w14:textId="77777777" w:rsidR="001956F2" w:rsidRDefault="00251D59" w:rsidP="004C6BB1">
      <w:pPr>
        <w:spacing w:after="0" w:line="360" w:lineRule="auto"/>
      </w:pPr>
      <w:r>
        <w:t>The product shelf life is 5 years from the date of manufacture, unless otherwise stated on the product label.</w:t>
      </w:r>
    </w:p>
    <w:p w14:paraId="0969EFD0" w14:textId="477F8DCF" w:rsidR="009D056A" w:rsidRPr="004C6BB1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t>16. Product Specifications</w:t>
      </w:r>
    </w:p>
    <w:tbl>
      <w:tblPr>
        <w:tblStyle w:val="TableGrid"/>
        <w:tblW w:w="0" w:type="auto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ook w:val="04A0" w:firstRow="1" w:lastRow="0" w:firstColumn="1" w:lastColumn="0" w:noHBand="0" w:noVBand="1"/>
      </w:tblPr>
      <w:tblGrid>
        <w:gridCol w:w="3024"/>
        <w:gridCol w:w="6192"/>
      </w:tblGrid>
      <w:tr w:rsidR="001956F2" w14:paraId="443299C6" w14:textId="77777777" w:rsidTr="007C572B">
        <w:trPr>
          <w:trHeight w:val="360"/>
          <w:jc w:val="center"/>
        </w:trPr>
        <w:tc>
          <w:tcPr>
            <w:tcW w:w="3024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858E9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Feature</w:t>
            </w:r>
          </w:p>
        </w:tc>
        <w:tc>
          <w:tcPr>
            <w:tcW w:w="6192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C7A5DB" w14:textId="77777777" w:rsidR="001956F2" w:rsidRPr="002C2A3F" w:rsidRDefault="00251D59" w:rsidP="002C2A3F">
            <w:pPr>
              <w:spacing w:after="0" w:line="240" w:lineRule="auto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Specification</w:t>
            </w:r>
          </w:p>
        </w:tc>
      </w:tr>
      <w:tr w:rsidR="001956F2" w14:paraId="71FD027E" w14:textId="77777777">
        <w:trPr>
          <w:jc w:val="center"/>
        </w:trPr>
        <w:tc>
          <w:tcPr>
            <w:tcW w:w="302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422B40" w14:textId="77777777" w:rsidR="001956F2" w:rsidRDefault="00251D59" w:rsidP="0054791F">
            <w:pPr>
              <w:spacing w:after="0" w:line="240" w:lineRule="auto"/>
            </w:pPr>
            <w:r>
              <w:t>Material</w:t>
            </w:r>
          </w:p>
        </w:tc>
        <w:tc>
          <w:tcPr>
            <w:tcW w:w="61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822CC9" w14:textId="77777777" w:rsidR="001956F2" w:rsidRDefault="00251D59" w:rsidP="0054791F">
            <w:pPr>
              <w:spacing w:after="0" w:line="240" w:lineRule="auto"/>
            </w:pPr>
            <w:proofErr w:type="spellStart"/>
            <w:r>
              <w:t>MaxTech</w:t>
            </w:r>
            <w:proofErr w:type="spellEnd"/>
            <w:r>
              <w:t xml:space="preserve"> 3.0 gold heat-treated </w:t>
            </w:r>
            <w:proofErr w:type="spellStart"/>
            <w:r>
              <w:t>NiTi</w:t>
            </w:r>
            <w:proofErr w:type="spellEnd"/>
            <w:r>
              <w:t xml:space="preserve"> alloy</w:t>
            </w:r>
          </w:p>
        </w:tc>
      </w:tr>
      <w:tr w:rsidR="001956F2" w14:paraId="28FEE8CD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55960F" w14:textId="77777777" w:rsidR="001956F2" w:rsidRDefault="00251D59" w:rsidP="0054791F">
            <w:pPr>
              <w:spacing w:after="0" w:line="240" w:lineRule="auto"/>
            </w:pPr>
            <w:r>
              <w:t>Motion</w:t>
            </w:r>
          </w:p>
        </w:tc>
        <w:tc>
          <w:tcPr>
            <w:tcW w:w="61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6A81B5" w14:textId="77777777" w:rsidR="001956F2" w:rsidRDefault="00251D59" w:rsidP="0054791F">
            <w:pPr>
              <w:spacing w:after="0" w:line="240" w:lineRule="auto"/>
            </w:pPr>
            <w:r>
              <w:t>Reciprocating</w:t>
            </w:r>
          </w:p>
        </w:tc>
      </w:tr>
      <w:tr w:rsidR="001956F2" w14:paraId="381321A0" w14:textId="77777777">
        <w:trPr>
          <w:jc w:val="center"/>
        </w:trPr>
        <w:tc>
          <w:tcPr>
            <w:tcW w:w="302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5D79D" w14:textId="77777777" w:rsidR="001956F2" w:rsidRDefault="00251D59" w:rsidP="0054791F">
            <w:pPr>
              <w:spacing w:after="0" w:line="240" w:lineRule="auto"/>
            </w:pPr>
            <w:r>
              <w:t>Glide path file</w:t>
            </w:r>
          </w:p>
        </w:tc>
        <w:tc>
          <w:tcPr>
            <w:tcW w:w="61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9D8563" w14:textId="33BF3B82" w:rsidR="001956F2" w:rsidRDefault="00251D59" w:rsidP="0054791F">
            <w:pPr>
              <w:spacing w:after="0" w:line="240" w:lineRule="auto"/>
            </w:pPr>
            <w:r>
              <w:t xml:space="preserve">W+ Tunnel </w:t>
            </w:r>
            <w:r w:rsidR="002D3D8B">
              <w:t>15/.02</w:t>
            </w:r>
            <w:r>
              <w:t>, white, 21 mm / 25 mm / 31 mm</w:t>
            </w:r>
          </w:p>
        </w:tc>
      </w:tr>
      <w:tr w:rsidR="001956F2" w14:paraId="3D886870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FDB7DD" w14:textId="77777777" w:rsidR="001956F2" w:rsidRDefault="00251D59" w:rsidP="0054791F">
            <w:pPr>
              <w:spacing w:after="0" w:line="240" w:lineRule="auto"/>
            </w:pPr>
            <w:r>
              <w:t>Shaping files</w:t>
            </w:r>
          </w:p>
        </w:tc>
        <w:tc>
          <w:tcPr>
            <w:tcW w:w="61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8370BA" w14:textId="77777777" w:rsidR="001956F2" w:rsidRDefault="00251D59" w:rsidP="0054791F">
            <w:pPr>
              <w:spacing w:after="0" w:line="240" w:lineRule="auto"/>
            </w:pPr>
            <w:r>
              <w:t>20/.07, 25/.07, 35/.06, 45/.05</w:t>
            </w:r>
          </w:p>
        </w:tc>
      </w:tr>
      <w:tr w:rsidR="001956F2" w14:paraId="3EDC4004" w14:textId="77777777">
        <w:trPr>
          <w:jc w:val="center"/>
        </w:trPr>
        <w:tc>
          <w:tcPr>
            <w:tcW w:w="302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1B5480" w14:textId="77777777" w:rsidR="001956F2" w:rsidRDefault="00251D59" w:rsidP="0054791F">
            <w:pPr>
              <w:spacing w:after="0" w:line="240" w:lineRule="auto"/>
            </w:pPr>
            <w:r>
              <w:t>Shaping file cross-section</w:t>
            </w:r>
          </w:p>
        </w:tc>
        <w:tc>
          <w:tcPr>
            <w:tcW w:w="61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8574BC" w14:textId="77777777" w:rsidR="001956F2" w:rsidRDefault="00251D59" w:rsidP="0054791F">
            <w:pPr>
              <w:spacing w:after="0" w:line="240" w:lineRule="auto"/>
            </w:pPr>
            <w:r>
              <w:t>Parallelogram</w:t>
            </w:r>
          </w:p>
        </w:tc>
      </w:tr>
      <w:tr w:rsidR="001956F2" w14:paraId="21904B62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90ACB3" w14:textId="77777777" w:rsidR="001956F2" w:rsidRDefault="00251D59" w:rsidP="0054791F">
            <w:pPr>
              <w:spacing w:after="0" w:line="240" w:lineRule="auto"/>
            </w:pPr>
            <w:r>
              <w:t>Technique</w:t>
            </w:r>
          </w:p>
        </w:tc>
        <w:tc>
          <w:tcPr>
            <w:tcW w:w="61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E214D" w14:textId="77777777" w:rsidR="001956F2" w:rsidRDefault="00251D59" w:rsidP="0054791F">
            <w:pPr>
              <w:spacing w:after="0" w:line="240" w:lineRule="auto"/>
            </w:pPr>
            <w:r>
              <w:t>Reciprocating glide path and shaping technique</w:t>
            </w:r>
          </w:p>
        </w:tc>
      </w:tr>
      <w:tr w:rsidR="001956F2" w14:paraId="25D005AC" w14:textId="77777777">
        <w:trPr>
          <w:jc w:val="center"/>
        </w:trPr>
        <w:tc>
          <w:tcPr>
            <w:tcW w:w="302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8C239" w14:textId="77777777" w:rsidR="001956F2" w:rsidRDefault="00251D59" w:rsidP="0054791F">
            <w:pPr>
              <w:spacing w:after="0" w:line="240" w:lineRule="auto"/>
            </w:pPr>
            <w:r>
              <w:t>Use</w:t>
            </w:r>
          </w:p>
        </w:tc>
        <w:tc>
          <w:tcPr>
            <w:tcW w:w="61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2FD374" w14:textId="77777777" w:rsidR="001956F2" w:rsidRDefault="00251D59" w:rsidP="0054791F">
            <w:pPr>
              <w:spacing w:after="0" w:line="240" w:lineRule="auto"/>
            </w:pPr>
            <w:proofErr w:type="gramStart"/>
            <w:r>
              <w:t>Single-use</w:t>
            </w:r>
            <w:proofErr w:type="gramEnd"/>
          </w:p>
        </w:tc>
      </w:tr>
      <w:tr w:rsidR="001956F2" w14:paraId="4C76D062" w14:textId="77777777">
        <w:trPr>
          <w:jc w:val="center"/>
        </w:trPr>
        <w:tc>
          <w:tcPr>
            <w:tcW w:w="302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66CFA" w14:textId="77777777" w:rsidR="001956F2" w:rsidRDefault="00251D59" w:rsidP="0054791F">
            <w:pPr>
              <w:spacing w:after="0" w:line="240" w:lineRule="auto"/>
            </w:pPr>
            <w:r>
              <w:t>Sterility</w:t>
            </w:r>
          </w:p>
        </w:tc>
        <w:tc>
          <w:tcPr>
            <w:tcW w:w="6192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F9654" w14:textId="77777777" w:rsidR="001956F2" w:rsidRDefault="00251D59" w:rsidP="0054791F">
            <w:pPr>
              <w:spacing w:after="0" w:line="240" w:lineRule="auto"/>
            </w:pPr>
            <w:r>
              <w:t>Non-sterile; sterilize before first use</w:t>
            </w:r>
          </w:p>
        </w:tc>
      </w:tr>
      <w:tr w:rsidR="001956F2" w14:paraId="507AAA45" w14:textId="77777777">
        <w:trPr>
          <w:jc w:val="center"/>
        </w:trPr>
        <w:tc>
          <w:tcPr>
            <w:tcW w:w="3024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251E77" w14:textId="77777777" w:rsidR="001956F2" w:rsidRDefault="00251D59" w:rsidP="0054791F">
            <w:pPr>
              <w:spacing w:after="0" w:line="240" w:lineRule="auto"/>
            </w:pPr>
            <w:r>
              <w:t>Available lengths</w:t>
            </w:r>
          </w:p>
        </w:tc>
        <w:tc>
          <w:tcPr>
            <w:tcW w:w="6192" w:type="dxa"/>
            <w:shd w:val="clear" w:color="auto" w:fill="FFF8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0E6D0E" w14:textId="77777777" w:rsidR="001956F2" w:rsidRDefault="00251D59" w:rsidP="0054791F">
            <w:pPr>
              <w:spacing w:after="0" w:line="240" w:lineRule="auto"/>
            </w:pPr>
            <w:r>
              <w:t>21 mm, 25 mm, 31 mm</w:t>
            </w:r>
          </w:p>
        </w:tc>
      </w:tr>
    </w:tbl>
    <w:p w14:paraId="02DFD7DF" w14:textId="77777777" w:rsidR="0054791F" w:rsidRDefault="0054791F" w:rsidP="004C6BB1">
      <w:pPr>
        <w:pStyle w:val="Heading1"/>
        <w:spacing w:before="320" w:line="360" w:lineRule="auto"/>
        <w:rPr>
          <w:color w:val="C65A16"/>
        </w:rPr>
      </w:pPr>
    </w:p>
    <w:p w14:paraId="3EB58EC2" w14:textId="77777777" w:rsidR="0054791F" w:rsidRDefault="0054791F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C65A16"/>
          <w:sz w:val="30"/>
          <w:szCs w:val="28"/>
        </w:rPr>
      </w:pPr>
      <w:r>
        <w:rPr>
          <w:color w:val="C65A16"/>
        </w:rPr>
        <w:br w:type="page"/>
      </w:r>
    </w:p>
    <w:p w14:paraId="76CF3F27" w14:textId="60693225" w:rsidR="009D056A" w:rsidRDefault="00251D59" w:rsidP="004C6BB1">
      <w:pPr>
        <w:pStyle w:val="Heading1"/>
        <w:spacing w:before="320" w:line="360" w:lineRule="auto"/>
        <w:rPr>
          <w:color w:val="C65A16"/>
        </w:rPr>
      </w:pPr>
      <w:r>
        <w:rPr>
          <w:color w:val="C65A16"/>
        </w:rPr>
        <w:lastRenderedPageBreak/>
        <w:t>17. Symbols</w:t>
      </w:r>
    </w:p>
    <w:tbl>
      <w:tblPr>
        <w:tblStyle w:val="TableGrid"/>
        <w:tblW w:w="9936" w:type="dxa"/>
        <w:jc w:val="center"/>
        <w:tblBorders>
          <w:top w:val="single" w:sz="4" w:space="0" w:color="C8C8C8"/>
          <w:left w:val="single" w:sz="4" w:space="0" w:color="C8C8C8"/>
          <w:bottom w:val="single" w:sz="4" w:space="0" w:color="C8C8C8"/>
          <w:right w:val="single" w:sz="4" w:space="0" w:color="C8C8C8"/>
          <w:insideH w:val="single" w:sz="4" w:space="0" w:color="C8C8C8"/>
          <w:insideV w:val="single" w:sz="4" w:space="0" w:color="C8C8C8"/>
        </w:tblBorders>
        <w:tblLayout w:type="fixed"/>
        <w:tblLook w:val="04A0" w:firstRow="1" w:lastRow="0" w:firstColumn="1" w:lastColumn="0" w:noHBand="0" w:noVBand="1"/>
      </w:tblPr>
      <w:tblGrid>
        <w:gridCol w:w="1655"/>
        <w:gridCol w:w="8281"/>
      </w:tblGrid>
      <w:tr w:rsidR="003701A6" w14:paraId="0D9A3EDD" w14:textId="77777777" w:rsidTr="00D7583E">
        <w:trPr>
          <w:trHeight w:val="351"/>
          <w:jc w:val="center"/>
        </w:trPr>
        <w:tc>
          <w:tcPr>
            <w:tcW w:w="1655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02297" w14:textId="77777777" w:rsidR="003701A6" w:rsidRDefault="003701A6" w:rsidP="00D7583E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Symbol</w:t>
            </w:r>
          </w:p>
        </w:tc>
        <w:tc>
          <w:tcPr>
            <w:tcW w:w="8281" w:type="dxa"/>
            <w:shd w:val="clear" w:color="auto" w:fill="C9600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BB1A0" w14:textId="77777777" w:rsidR="003701A6" w:rsidRDefault="003701A6" w:rsidP="00D7583E">
            <w:pPr>
              <w:spacing w:after="0" w:line="252" w:lineRule="auto"/>
            </w:pPr>
            <w:r>
              <w:rPr>
                <w:b/>
                <w:color w:val="FFFFFF"/>
                <w:sz w:val="17"/>
              </w:rPr>
              <w:t>Standard</w:t>
            </w:r>
          </w:p>
        </w:tc>
      </w:tr>
      <w:tr w:rsidR="003701A6" w14:paraId="4403AD42" w14:textId="77777777" w:rsidTr="00D7583E">
        <w:trPr>
          <w:trHeight w:val="3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6A61F3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1311372B" wp14:editId="167E2546">
                  <wp:extent cx="149087" cy="137160"/>
                  <wp:effectExtent l="0" t="0" r="3810" b="0"/>
                  <wp:docPr id="2093984233" name="Picture 1" descr="A black and white image of a hous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847719" name="Picture 1" descr="A black and white image of a house&#10;&#10;AI-generated content may be incorrect.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87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3C93ED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Manufacturer/ Legal Manufacturer (ISO 15223-1)</w:t>
            </w:r>
          </w:p>
        </w:tc>
      </w:tr>
      <w:tr w:rsidR="003701A6" w14:paraId="1BB89437" w14:textId="77777777" w:rsidTr="00D7583E">
        <w:trPr>
          <w:trHeight w:val="393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1AA5BA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00689ED6" wp14:editId="48A23841">
                  <wp:extent cx="246888" cy="155186"/>
                  <wp:effectExtent l="0" t="0" r="1270" b="0"/>
                  <wp:docPr id="189907522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88" cy="155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54A7DE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Reference Number (ISO 15223-1)</w:t>
            </w:r>
          </w:p>
        </w:tc>
      </w:tr>
      <w:tr w:rsidR="003701A6" w14:paraId="034712E1" w14:textId="77777777" w:rsidTr="00D7583E">
        <w:trPr>
          <w:trHeight w:val="39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ACE09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1254FE84" wp14:editId="61B4DB34">
                  <wp:extent cx="246460" cy="137160"/>
                  <wp:effectExtent l="0" t="0" r="1270" b="0"/>
                  <wp:docPr id="1561416951" name="Picture 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938811" name="Picture 1" descr="A black and white sign with letters&#10;&#10;AI-generated content may be incorrect.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460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5EF0C3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Batch Code (ISO 15223-1)</w:t>
            </w:r>
          </w:p>
        </w:tc>
      </w:tr>
      <w:tr w:rsidR="003701A6" w14:paraId="77E3AEA2" w14:textId="77777777" w:rsidTr="00D7583E">
        <w:trPr>
          <w:trHeight w:val="39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ABF164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724A3E24" wp14:editId="253EECA2">
                  <wp:extent cx="115294" cy="182880"/>
                  <wp:effectExtent l="0" t="0" r="0" b="7620"/>
                  <wp:docPr id="463701085" name="Picture 1" descr="A black and white symbo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9444927" name="Picture 1" descr="A black and white symbol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94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587740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Used-by Date (ISO 15223-1)</w:t>
            </w:r>
          </w:p>
        </w:tc>
      </w:tr>
      <w:tr w:rsidR="003701A6" w14:paraId="67293704" w14:textId="77777777" w:rsidTr="00D7583E">
        <w:trPr>
          <w:trHeight w:val="400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AF7BA1" w14:textId="77777777" w:rsidR="003701A6" w:rsidRDefault="003701A6" w:rsidP="00D7583E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7A08B892" wp14:editId="3B9DC24F">
                  <wp:extent cx="268694" cy="182880"/>
                  <wp:effectExtent l="0" t="0" r="0" b="7620"/>
                  <wp:docPr id="560643751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94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26B638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Consult instructions for use (ISO 15223-1)</w:t>
            </w:r>
          </w:p>
        </w:tc>
      </w:tr>
      <w:tr w:rsidR="003701A6" w14:paraId="74E25BF1" w14:textId="77777777" w:rsidTr="00D7583E">
        <w:trPr>
          <w:trHeight w:val="39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3088E5" w14:textId="77777777" w:rsidR="003701A6" w:rsidRDefault="003701A6" w:rsidP="00D7583E">
            <w:pPr>
              <w:spacing w:after="0" w:line="240" w:lineRule="auto"/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2E34218C" wp14:editId="20F7D153">
                  <wp:extent cx="242034" cy="228600"/>
                  <wp:effectExtent l="0" t="0" r="5715" b="0"/>
                  <wp:docPr id="1532449515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034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007701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Caution (ISO 15223-1)</w:t>
            </w:r>
          </w:p>
        </w:tc>
      </w:tr>
      <w:tr w:rsidR="003701A6" w14:paraId="39FCCC19" w14:textId="77777777" w:rsidTr="00D7583E">
        <w:trPr>
          <w:trHeight w:val="37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EE330C" w14:textId="77777777" w:rsidR="003701A6" w:rsidRDefault="003701A6" w:rsidP="00D7583E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5E263258" wp14:editId="7A6647F6">
                  <wp:extent cx="309311" cy="137160"/>
                  <wp:effectExtent l="0" t="0" r="0" b="0"/>
                  <wp:docPr id="700710961" name="Picture 11" descr="A black and white sign with letter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044618" name="Picture 11" descr="A black and white sign with letters&#10;&#10;AI-generated content may be incorrect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311" cy="137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292F00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Made using heat-treated Nickel-Titanium alloy</w:t>
            </w:r>
          </w:p>
        </w:tc>
      </w:tr>
      <w:tr w:rsidR="003701A6" w14:paraId="3915EB31" w14:textId="77777777" w:rsidTr="00D7583E">
        <w:trPr>
          <w:trHeight w:val="282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E9E4B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40E39B15" wp14:editId="76C15210">
                  <wp:extent cx="179332" cy="137160"/>
                  <wp:effectExtent l="0" t="0" r="0" b="0"/>
                  <wp:docPr id="208757214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33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7B7A76" w14:textId="77777777" w:rsidR="003701A6" w:rsidRPr="00CC2BF6" w:rsidRDefault="003701A6" w:rsidP="00D7583E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European </w:t>
            </w:r>
            <w:proofErr w:type="spellStart"/>
            <w:proofErr w:type="gramStart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>conformity:MDD</w:t>
            </w:r>
            <w:proofErr w:type="spellEnd"/>
            <w:proofErr w:type="gramEnd"/>
            <w:r w:rsidRPr="00CC2BF6">
              <w:rPr>
                <w:rFonts w:ascii="Arial" w:eastAsia="Arial" w:hAnsi="Arial" w:cstheme="minorBidi"/>
                <w:color w:val="auto"/>
                <w:sz w:val="16"/>
                <w:szCs w:val="22"/>
                <w:lang w:val="en-US"/>
                <w14:ligatures w14:val="none"/>
              </w:rPr>
              <w:t xml:space="preserve"> 93/42/EEC IVDD 98/79/EC Article 16.2</w:t>
            </w:r>
          </w:p>
        </w:tc>
      </w:tr>
      <w:tr w:rsidR="003701A6" w14:paraId="1B3BD5BF" w14:textId="77777777" w:rsidTr="00D7583E">
        <w:trPr>
          <w:trHeight w:val="38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EC86FA" w14:textId="77777777" w:rsidR="003701A6" w:rsidRDefault="003701A6" w:rsidP="00D7583E">
            <w:pPr>
              <w:spacing w:after="0" w:line="240" w:lineRule="auto"/>
            </w:pPr>
            <w:r w:rsidRPr="00E82BEB">
              <w:rPr>
                <w:noProof/>
                <w:sz w:val="16"/>
                <w:szCs w:val="16"/>
              </w:rPr>
              <w:drawing>
                <wp:inline distT="0" distB="0" distL="0" distR="0" wp14:anchorId="71761D0E" wp14:editId="5B459BFE">
                  <wp:extent cx="147558" cy="137160"/>
                  <wp:effectExtent l="0" t="0" r="5080" b="0"/>
                  <wp:docPr id="823063657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58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02E5EF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Date of manufacture: ISO 15223-1:2016</w:t>
            </w:r>
          </w:p>
        </w:tc>
      </w:tr>
      <w:tr w:rsidR="003701A6" w:rsidRPr="00CC2BF6" w14:paraId="228695E7" w14:textId="77777777" w:rsidTr="00D7583E">
        <w:trPr>
          <w:trHeight w:val="268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3C4A5" w14:textId="77777777" w:rsidR="003701A6" w:rsidRPr="00CC2BF6" w:rsidRDefault="003701A6" w:rsidP="00D7583E">
            <w:pPr>
              <w:spacing w:after="0" w:line="240" w:lineRule="auto"/>
              <w:rPr>
                <w:noProof/>
                <w:sz w:val="16"/>
                <w:szCs w:val="16"/>
              </w:rPr>
            </w:pPr>
            <w:r w:rsidRPr="00607747">
              <w:rPr>
                <w:noProof/>
                <w:sz w:val="16"/>
                <w:szCs w:val="16"/>
              </w:rPr>
              <w:drawing>
                <wp:inline distT="0" distB="0" distL="0" distR="0" wp14:anchorId="187E4D7F" wp14:editId="406FBC08">
                  <wp:extent cx="414953" cy="182880"/>
                  <wp:effectExtent l="0" t="0" r="4445" b="7620"/>
                  <wp:docPr id="148420829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53" cy="18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BD9FE" w14:textId="77777777" w:rsidR="003701A6" w:rsidRPr="00CC2BF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 xml:space="preserve">Authorized representative in </w:t>
            </w:r>
            <w:r>
              <w:rPr>
                <w:sz w:val="16"/>
              </w:rPr>
              <w:t>Europe</w:t>
            </w:r>
            <w:r w:rsidRPr="00CC2BF6">
              <w:rPr>
                <w:sz w:val="16"/>
              </w:rPr>
              <w:t>: ISO 15223-1:2016</w:t>
            </w:r>
          </w:p>
        </w:tc>
      </w:tr>
      <w:tr w:rsidR="003701A6" w14:paraId="13104FA6" w14:textId="77777777" w:rsidTr="00D7583E">
        <w:trPr>
          <w:trHeight w:val="361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19457" w14:textId="77777777" w:rsidR="003701A6" w:rsidRDefault="003701A6" w:rsidP="00D7583E">
            <w:pPr>
              <w:spacing w:after="0" w:line="240" w:lineRule="auto"/>
            </w:pPr>
            <w:r w:rsidRPr="004271CD">
              <w:rPr>
                <w:noProof/>
                <w:sz w:val="16"/>
                <w:szCs w:val="16"/>
              </w:rPr>
              <w:drawing>
                <wp:inline distT="0" distB="0" distL="0" distR="0" wp14:anchorId="198D4FE8" wp14:editId="5D3F3851">
                  <wp:extent cx="227772" cy="137160"/>
                  <wp:effectExtent l="0" t="0" r="1270" b="0"/>
                  <wp:docPr id="1882292776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150" b="19632"/>
                          <a:stretch/>
                        </pic:blipFill>
                        <pic:spPr bwMode="auto">
                          <a:xfrm>
                            <a:off x="0" y="0"/>
                            <a:ext cx="227772" cy="137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1483C8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Medical device: ISO 15223-1:2021</w:t>
            </w:r>
          </w:p>
        </w:tc>
      </w:tr>
      <w:tr w:rsidR="003701A6" w14:paraId="7DBF6D1F" w14:textId="77777777" w:rsidTr="00D7583E">
        <w:trPr>
          <w:trHeight w:val="255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C4B6C" w14:textId="77777777" w:rsidR="003701A6" w:rsidRDefault="003701A6" w:rsidP="00D7583E">
            <w:pPr>
              <w:spacing w:after="0" w:line="240" w:lineRule="auto"/>
            </w:pPr>
            <w:r>
              <w:rPr>
                <w:noProof/>
              </w:rPr>
              <w:drawing>
                <wp:inline distT="0" distB="0" distL="0" distR="0" wp14:anchorId="5D606EBD" wp14:editId="57853767">
                  <wp:extent cx="194068" cy="194400"/>
                  <wp:effectExtent l="0" t="0" r="0" b="0"/>
                  <wp:docPr id="202944778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447785" name="Picture 2029447785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068" cy="19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6704E" w14:textId="77777777" w:rsidR="003701A6" w:rsidRPr="00CC2BF6" w:rsidRDefault="003701A6" w:rsidP="00D7583E">
            <w:pPr>
              <w:pStyle w:val="Default"/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</w:pPr>
            <w:r w:rsidRPr="00FD4560">
              <w:rPr>
                <w:rFonts w:ascii="Arial" w:eastAsia="Arial" w:hAnsi="Arial" w:cstheme="minorBidi"/>
                <w:color w:val="auto"/>
                <w:sz w:val="18"/>
                <w:szCs w:val="22"/>
                <w:lang w:val="en-US"/>
                <w14:ligatures w14:val="none"/>
              </w:rPr>
              <w:t>Reciproc: Indicates reciprocating movement</w:t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3701A6" w14:paraId="7071DA1E" w14:textId="77777777" w:rsidTr="00D7583E">
        <w:trPr>
          <w:trHeight w:val="346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A4A27" w14:textId="77777777" w:rsidR="003701A6" w:rsidRDefault="003701A6" w:rsidP="00D7583E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drawing>
                <wp:inline distT="0" distB="0" distL="0" distR="0" wp14:anchorId="2CAB5617" wp14:editId="44128ADE">
                  <wp:extent cx="222626" cy="201168"/>
                  <wp:effectExtent l="0" t="0" r="6350" b="8890"/>
                  <wp:docPr id="1104566643" name="Picture 5" descr="A triangle with black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068414" name="Picture 5" descr="A triangle with black text&#10;&#10;AI-generated content may be incorrect.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626" cy="2011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B98CD" w14:textId="77777777" w:rsidR="003701A6" w:rsidRDefault="003701A6" w:rsidP="00D7583E">
            <w:pPr>
              <w:spacing w:after="0" w:line="240" w:lineRule="auto"/>
            </w:pPr>
            <w:r>
              <w:rPr>
                <w:sz w:val="16"/>
              </w:rPr>
              <w:t>M</w:t>
            </w:r>
            <w:r w:rsidRPr="00CC2BF6">
              <w:rPr>
                <w:sz w:val="16"/>
              </w:rPr>
              <w:t>edical device that has not been subjected to a sterilization process. 5.2.7</w:t>
            </w:r>
          </w:p>
        </w:tc>
      </w:tr>
      <w:tr w:rsidR="003701A6" w14:paraId="02DA7D9A" w14:textId="77777777" w:rsidTr="00D7583E">
        <w:trPr>
          <w:trHeight w:val="254"/>
          <w:jc w:val="center"/>
        </w:trPr>
        <w:tc>
          <w:tcPr>
            <w:tcW w:w="1655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9B598" w14:textId="77777777" w:rsidR="003701A6" w:rsidRDefault="003701A6" w:rsidP="00D7583E">
            <w:pPr>
              <w:spacing w:after="0" w:line="240" w:lineRule="auto"/>
            </w:pPr>
            <w:r>
              <w:rPr>
                <w:noProof/>
                <w:sz w:val="16"/>
                <w:szCs w:val="16"/>
              </w:rPr>
              <w:t>`</w:t>
            </w:r>
            <w:r>
              <w:rPr>
                <w:noProof/>
                <w:sz w:val="16"/>
                <w:szCs w:val="16"/>
              </w:rPr>
              <w:drawing>
                <wp:inline distT="0" distB="0" distL="0" distR="0" wp14:anchorId="166650AD" wp14:editId="6E31B125">
                  <wp:extent cx="182880" cy="182880"/>
                  <wp:effectExtent l="0" t="0" r="7620" b="7620"/>
                  <wp:docPr id="1887638471" name="Picture 7" descr="A sign with a temperature and a few wave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345017" name="Picture 7" descr="A sign with a temperature and a few waves&#10;&#10;AI-generated content may b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" cy="182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81" w:type="dxa"/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487C70" w14:textId="77777777" w:rsidR="003701A6" w:rsidRDefault="003701A6" w:rsidP="00D7583E">
            <w:pPr>
              <w:spacing w:after="0" w:line="240" w:lineRule="auto"/>
            </w:pPr>
            <w:r w:rsidRPr="00CC2BF6">
              <w:rPr>
                <w:sz w:val="16"/>
              </w:rPr>
              <w:t>Autoclavable at the indicated temperature</w:t>
            </w:r>
          </w:p>
        </w:tc>
      </w:tr>
    </w:tbl>
    <w:p w14:paraId="0298B4E3" w14:textId="77777777" w:rsidR="009D056A" w:rsidRDefault="009D056A" w:rsidP="004C6BB1">
      <w:pPr>
        <w:spacing w:after="0" w:line="360" w:lineRule="auto"/>
      </w:pPr>
    </w:p>
    <w:p w14:paraId="09ABE98E" w14:textId="77777777" w:rsidR="003701A6" w:rsidRDefault="003701A6" w:rsidP="004C6BB1">
      <w:pPr>
        <w:spacing w:after="0" w:line="360" w:lineRule="auto"/>
      </w:pPr>
    </w:p>
    <w:p w14:paraId="5E713769" w14:textId="77777777" w:rsidR="003701A6" w:rsidRDefault="003701A6" w:rsidP="004C6BB1">
      <w:pPr>
        <w:spacing w:after="0" w:line="360" w:lineRule="auto"/>
      </w:pPr>
    </w:p>
    <w:p w14:paraId="7A318E32" w14:textId="77777777" w:rsidR="003701A6" w:rsidRDefault="003701A6" w:rsidP="004C6BB1">
      <w:pPr>
        <w:spacing w:after="0" w:line="360" w:lineRule="auto"/>
      </w:pPr>
    </w:p>
    <w:p w14:paraId="743BB4B0" w14:textId="77777777" w:rsidR="003701A6" w:rsidRDefault="003701A6" w:rsidP="004C6BB1">
      <w:pPr>
        <w:spacing w:after="0" w:line="360" w:lineRule="auto"/>
      </w:pPr>
    </w:p>
    <w:p w14:paraId="7D8FB90C" w14:textId="77777777" w:rsidR="009D056A" w:rsidRPr="009D056A" w:rsidRDefault="009D056A" w:rsidP="004C6BB1">
      <w:pPr>
        <w:spacing w:after="0" w:line="360" w:lineRule="auto"/>
      </w:pPr>
    </w:p>
    <w:tbl>
      <w:tblPr>
        <w:tblStyle w:val="TableGrid"/>
        <w:tblW w:w="0" w:type="auto"/>
        <w:tblInd w:w="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5040"/>
      </w:tblGrid>
      <w:tr w:rsidR="00800348" w14:paraId="185AFE24" w14:textId="77777777" w:rsidTr="00EA2ABF">
        <w:tc>
          <w:tcPr>
            <w:tcW w:w="738" w:type="dxa"/>
          </w:tcPr>
          <w:p w14:paraId="6F529F4C" w14:textId="0E9CCF81" w:rsidR="00800348" w:rsidRDefault="00800348" w:rsidP="004C6BB1">
            <w:pPr>
              <w:spacing w:after="0" w:line="360" w:lineRule="auto"/>
            </w:pPr>
            <w:r>
              <w:rPr>
                <w:noProof/>
              </w:rPr>
              <w:drawing>
                <wp:inline distT="0" distB="0" distL="0" distR="0" wp14:anchorId="30D13AF7" wp14:editId="2A356BB8">
                  <wp:extent cx="292100" cy="299080"/>
                  <wp:effectExtent l="0" t="0" r="0" b="6350"/>
                  <wp:docPr id="2441916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191659" name="Picture 24419165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756" cy="3048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 w:val="restart"/>
          </w:tcPr>
          <w:p w14:paraId="55DFFA91" w14:textId="4C053E12" w:rsidR="00800348" w:rsidRPr="007B7EE9" w:rsidRDefault="00800348" w:rsidP="004C6BB1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</w:rPr>
              <w:t>Shenzhen Superline Technology Co., Ltd.</w:t>
            </w:r>
          </w:p>
          <w:p w14:paraId="6074D89A" w14:textId="503C4C24" w:rsidR="00800348" w:rsidRPr="007B7EE9" w:rsidRDefault="00800348" w:rsidP="004C6BB1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</w:rPr>
              <w:t xml:space="preserve">Factory: B401 &amp; 501, </w:t>
            </w:r>
            <w:proofErr w:type="spellStart"/>
            <w:r w:rsidRPr="007B7EE9">
              <w:rPr>
                <w:color w:val="808080" w:themeColor="background1" w:themeShade="80"/>
              </w:rPr>
              <w:t>Haomai</w:t>
            </w:r>
            <w:proofErr w:type="spellEnd"/>
            <w:r w:rsidRPr="007B7EE9">
              <w:rPr>
                <w:color w:val="808080" w:themeColor="background1" w:themeShade="80"/>
              </w:rPr>
              <w:t xml:space="preserve"> Industry Park, No. 2 Rongfeng Road, Jinsha Community, </w:t>
            </w:r>
            <w:proofErr w:type="spellStart"/>
            <w:r w:rsidRPr="007B7EE9">
              <w:rPr>
                <w:color w:val="808080" w:themeColor="background1" w:themeShade="80"/>
              </w:rPr>
              <w:t>Kengzi</w:t>
            </w:r>
            <w:proofErr w:type="spellEnd"/>
            <w:r w:rsidRPr="007B7EE9">
              <w:rPr>
                <w:color w:val="808080" w:themeColor="background1" w:themeShade="80"/>
              </w:rPr>
              <w:t xml:space="preserve"> Street, Pingshan, Shenzhen, Guangdong, P.R. China</w:t>
            </w:r>
          </w:p>
          <w:p w14:paraId="1020C742" w14:textId="31F5B8F3" w:rsidR="000F6107" w:rsidRPr="007B7EE9" w:rsidRDefault="000F6107" w:rsidP="004C6BB1">
            <w:pPr>
              <w:spacing w:after="0" w:line="360" w:lineRule="auto"/>
              <w:rPr>
                <w:color w:val="808080" w:themeColor="background1" w:themeShade="80"/>
              </w:rPr>
            </w:pPr>
            <w:r w:rsidRPr="007B7EE9">
              <w:rPr>
                <w:color w:val="808080" w:themeColor="background1" w:themeShade="80"/>
              </w:rPr>
              <w:t>Phone: +86 (0755) 26016056</w:t>
            </w:r>
          </w:p>
          <w:p w14:paraId="5C30B119" w14:textId="5A1A10CA" w:rsidR="000F6107" w:rsidRPr="007B7EE9" w:rsidRDefault="00E3572E" w:rsidP="004C6BB1">
            <w:pPr>
              <w:spacing w:after="0" w:line="360" w:lineRule="auto"/>
              <w:rPr>
                <w:color w:val="808080" w:themeColor="background1" w:themeShade="80"/>
              </w:rPr>
            </w:pPr>
            <w:r>
              <w:rPr>
                <w:rFonts w:eastAsia="SimSun" w:hint="eastAsia"/>
                <w:color w:val="808080" w:themeColor="background1" w:themeShade="80"/>
                <w:lang w:eastAsia="zh-CN"/>
              </w:rPr>
              <w:t>sales</w:t>
            </w:r>
            <w:r w:rsidR="000F6107" w:rsidRPr="007B7EE9">
              <w:rPr>
                <w:color w:val="808080" w:themeColor="background1" w:themeShade="80"/>
              </w:rPr>
              <w:t>@supline.com</w:t>
            </w:r>
          </w:p>
          <w:p w14:paraId="4FB61BF2" w14:textId="58A875BF" w:rsidR="000F6107" w:rsidRDefault="000F6107" w:rsidP="003701A6">
            <w:pPr>
              <w:spacing w:after="0" w:line="360" w:lineRule="auto"/>
            </w:pPr>
            <w:r w:rsidRPr="007B7EE9">
              <w:rPr>
                <w:color w:val="808080" w:themeColor="background1" w:themeShade="80"/>
              </w:rPr>
              <w:t>www.nicdental.com</w:t>
            </w:r>
          </w:p>
        </w:tc>
      </w:tr>
      <w:tr w:rsidR="00800348" w14:paraId="45E222F8" w14:textId="77777777" w:rsidTr="00EA2ABF">
        <w:tc>
          <w:tcPr>
            <w:tcW w:w="738" w:type="dxa"/>
          </w:tcPr>
          <w:p w14:paraId="7F482A7F" w14:textId="19ECFA8F" w:rsidR="00800348" w:rsidRDefault="00800348" w:rsidP="004C6BB1">
            <w:pPr>
              <w:spacing w:after="0" w:line="360" w:lineRule="auto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354F034" wp14:editId="435FD8AF">
                  <wp:extent cx="288813" cy="361950"/>
                  <wp:effectExtent l="0" t="0" r="0" b="0"/>
                  <wp:docPr id="8811846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118463" name="Picture 88118463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4338" cy="3688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0" w:type="dxa"/>
            <w:vMerge/>
          </w:tcPr>
          <w:p w14:paraId="0E9359A1" w14:textId="77777777" w:rsidR="00800348" w:rsidRDefault="00800348" w:rsidP="004C6BB1">
            <w:pPr>
              <w:spacing w:after="0" w:line="360" w:lineRule="auto"/>
            </w:pPr>
          </w:p>
        </w:tc>
      </w:tr>
    </w:tbl>
    <w:p w14:paraId="0AEDB47D" w14:textId="77777777" w:rsidR="00800348" w:rsidRPr="00800348" w:rsidRDefault="00800348" w:rsidP="003701A6">
      <w:pPr>
        <w:spacing w:after="0" w:line="360" w:lineRule="auto"/>
      </w:pPr>
    </w:p>
    <w:sectPr w:rsidR="00800348" w:rsidRPr="00800348" w:rsidSect="0020697C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2240" w:h="15840"/>
      <w:pgMar w:top="1728" w:right="936" w:bottom="792" w:left="936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A94A36" w14:textId="77777777" w:rsidR="0094673C" w:rsidRDefault="0094673C">
      <w:pPr>
        <w:spacing w:after="0" w:line="240" w:lineRule="auto"/>
      </w:pPr>
      <w:r>
        <w:separator/>
      </w:r>
    </w:p>
  </w:endnote>
  <w:endnote w:type="continuationSeparator" w:id="0">
    <w:p w14:paraId="3EB43C35" w14:textId="77777777" w:rsidR="0094673C" w:rsidRDefault="009467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BBF8E" w14:textId="77777777" w:rsidR="00FC4AF8" w:rsidRDefault="00FC4A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EB0D8" w14:textId="4D69FD85" w:rsidR="001956F2" w:rsidRPr="003A2A5A" w:rsidRDefault="00FC4AF8" w:rsidP="00FC4AF8">
    <w:pPr>
      <w:pStyle w:val="Footer"/>
      <w:jc w:val="center"/>
      <w:rPr>
        <w:rFonts w:eastAsia="SimSun" w:hint="eastAsia"/>
        <w:lang w:eastAsia="zh-CN"/>
      </w:rPr>
    </w:pPr>
    <w:r>
      <w:rPr>
        <w:rFonts w:eastAsia="SimSun" w:hint="eastAsia"/>
        <w:color w:val="282828"/>
        <w:sz w:val="16"/>
        <w:lang w:eastAsia="zh-CN"/>
      </w:rPr>
      <w:t>US D</w:t>
    </w:r>
    <w:r>
      <w:rPr>
        <w:color w:val="282828"/>
        <w:sz w:val="16"/>
      </w:rPr>
      <w:t xml:space="preserve">istributor: </w:t>
    </w:r>
    <w:r>
      <w:rPr>
        <w:rFonts w:eastAsia="SimSun" w:hint="eastAsia"/>
        <w:color w:val="282828"/>
        <w:sz w:val="16"/>
        <w:lang w:eastAsia="zh-CN"/>
      </w:rPr>
      <w:t>NICTEK., LLC</w:t>
    </w:r>
    <w:r>
      <w:rPr>
        <w:color w:val="282828"/>
        <w:sz w:val="16"/>
      </w:rPr>
      <w:t xml:space="preserve">. | </w:t>
    </w:r>
    <w:r>
      <w:rPr>
        <w:rFonts w:eastAsia="SimSun" w:hint="eastAsia"/>
        <w:color w:val="282828"/>
        <w:sz w:val="16"/>
        <w:lang w:eastAsia="zh-CN"/>
      </w:rPr>
      <w:t>support@nictek.us</w:t>
    </w:r>
    <w:r>
      <w:rPr>
        <w:color w:val="282828"/>
        <w:sz w:val="16"/>
      </w:rPr>
      <w:t xml:space="preserve"> | www.</w:t>
    </w:r>
    <w:r>
      <w:rPr>
        <w:rFonts w:eastAsia="SimSun" w:hint="eastAsia"/>
        <w:color w:val="282828"/>
        <w:sz w:val="16"/>
        <w:lang w:eastAsia="zh-CN"/>
      </w:rPr>
      <w:t>nictek</w:t>
    </w:r>
    <w:r>
      <w:rPr>
        <w:color w:val="282828"/>
        <w:sz w:val="16"/>
      </w:rPr>
      <w:t>.</w:t>
    </w:r>
    <w:r>
      <w:rPr>
        <w:rFonts w:eastAsia="SimSun" w:hint="eastAsia"/>
        <w:color w:val="282828"/>
        <w:sz w:val="16"/>
        <w:lang w:eastAsia="zh-CN"/>
      </w:rPr>
      <w:t>us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DF8E5" w14:textId="77777777" w:rsidR="00FC4AF8" w:rsidRDefault="00FC4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792D80" w14:textId="77777777" w:rsidR="0094673C" w:rsidRDefault="0094673C">
      <w:pPr>
        <w:spacing w:after="0" w:line="240" w:lineRule="auto"/>
      </w:pPr>
      <w:r>
        <w:separator/>
      </w:r>
    </w:p>
  </w:footnote>
  <w:footnote w:type="continuationSeparator" w:id="0">
    <w:p w14:paraId="73810CD6" w14:textId="77777777" w:rsidR="0094673C" w:rsidRDefault="009467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B257F" w14:textId="77777777" w:rsidR="00FC4AF8" w:rsidRDefault="00FC4A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78"/>
      <w:gridCol w:w="8406"/>
    </w:tblGrid>
    <w:tr w:rsidR="007E1BA5" w14:paraId="7761DBDE" w14:textId="77777777" w:rsidTr="00216994">
      <w:tc>
        <w:tcPr>
          <w:tcW w:w="2178" w:type="dxa"/>
          <w:vAlign w:val="center"/>
        </w:tcPr>
        <w:p w14:paraId="1DE66F20" w14:textId="5DE35791" w:rsidR="007E1BA5" w:rsidRDefault="007E1BA5" w:rsidP="00216994">
          <w:pPr>
            <w:pStyle w:val="Header"/>
          </w:pPr>
          <w:r>
            <w:rPr>
              <w:noProof/>
            </w:rPr>
            <w:drawing>
              <wp:inline distT="0" distB="0" distL="0" distR="0" wp14:anchorId="75A33B0D" wp14:editId="7BE9DF8A">
                <wp:extent cx="1155700" cy="364394"/>
                <wp:effectExtent l="0" t="0" r="6350" b="17145"/>
                <wp:docPr id="1664533781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64533781" name="Picture 16645337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3213" cy="373069"/>
                        </a:xfrm>
                        <a:prstGeom prst="rect">
                          <a:avLst/>
                        </a:prstGeom>
                        <a:effectLst>
                          <a:outerShdw blurRad="50800" dist="50800" dir="5400000" sx="54000" sy="54000" algn="ctr" rotWithShape="0">
                            <a:srgbClr val="000000">
                              <a:alpha val="43137"/>
                            </a:srgbClr>
                          </a:outerShdw>
                          <a:softEdge rad="0"/>
                        </a:effec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06" w:type="dxa"/>
          <w:vAlign w:val="center"/>
        </w:tcPr>
        <w:p w14:paraId="09131E9B" w14:textId="167893F0" w:rsidR="007E1BA5" w:rsidRPr="00216994" w:rsidRDefault="007E1BA5" w:rsidP="00216994">
          <w:pPr>
            <w:spacing w:after="0" w:line="360" w:lineRule="auto"/>
            <w:rPr>
              <w:b/>
              <w:color w:val="FFFFFF" w:themeColor="background1"/>
              <w:sz w:val="32"/>
              <w:szCs w:val="20"/>
            </w:rPr>
          </w:pPr>
          <w:r w:rsidRPr="00216994">
            <w:rPr>
              <w:b/>
              <w:color w:val="FFFFFF" w:themeColor="background1"/>
              <w:sz w:val="32"/>
              <w:szCs w:val="20"/>
            </w:rPr>
            <w:t>NIC</w:t>
          </w:r>
          <w:r w:rsidRPr="00216994">
            <w:rPr>
              <w:b/>
              <w:color w:val="FFFFFF" w:themeColor="background1"/>
              <w:sz w:val="32"/>
              <w:szCs w:val="20"/>
              <w:vertAlign w:val="superscript"/>
            </w:rPr>
            <w:t>®</w:t>
          </w:r>
          <w:r w:rsidRPr="00216994">
            <w:rPr>
              <w:b/>
              <w:color w:val="FFFFFF" w:themeColor="background1"/>
              <w:sz w:val="32"/>
              <w:szCs w:val="20"/>
            </w:rPr>
            <w:t xml:space="preserve"> W+ Gold Heat-Treated </w:t>
          </w:r>
          <w:proofErr w:type="spellStart"/>
          <w:r w:rsidRPr="00216994">
            <w:rPr>
              <w:b/>
              <w:color w:val="FFFFFF" w:themeColor="background1"/>
              <w:sz w:val="32"/>
              <w:szCs w:val="20"/>
            </w:rPr>
            <w:t>NiTi</w:t>
          </w:r>
          <w:proofErr w:type="spellEnd"/>
          <w:r w:rsidRPr="00216994">
            <w:rPr>
              <w:b/>
              <w:color w:val="FFFFFF" w:themeColor="background1"/>
              <w:sz w:val="32"/>
              <w:szCs w:val="20"/>
            </w:rPr>
            <w:t xml:space="preserve"> Reciprocating Files</w:t>
          </w:r>
        </w:p>
        <w:p w14:paraId="2C41E7AE" w14:textId="51352EBD" w:rsidR="00216994" w:rsidRPr="00216994" w:rsidRDefault="00216994" w:rsidP="00216994">
          <w:pPr>
            <w:spacing w:after="0" w:line="360" w:lineRule="auto"/>
            <w:rPr>
              <w:b/>
              <w:bCs/>
              <w:color w:val="FFFFFF" w:themeColor="background1"/>
            </w:rPr>
          </w:pPr>
          <w:r w:rsidRPr="00216994">
            <w:rPr>
              <w:b/>
              <w:bCs/>
              <w:color w:val="FFFFFF" w:themeColor="background1"/>
              <w:sz w:val="22"/>
              <w:szCs w:val="14"/>
            </w:rPr>
            <w:t>Instruction For Use</w:t>
          </w:r>
        </w:p>
      </w:tc>
    </w:tr>
  </w:tbl>
  <w:p w14:paraId="1781F171" w14:textId="2AD014F6" w:rsidR="001956F2" w:rsidRPr="007E1BA5" w:rsidRDefault="00216994" w:rsidP="007E1BA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3A448449" wp14:editId="07612F92">
              <wp:simplePos x="0" y="0"/>
              <wp:positionH relativeFrom="column">
                <wp:posOffset>-784860</wp:posOffset>
              </wp:positionH>
              <wp:positionV relativeFrom="paragraph">
                <wp:posOffset>-851535</wp:posOffset>
              </wp:positionV>
              <wp:extent cx="8382000" cy="1022350"/>
              <wp:effectExtent l="57150" t="19050" r="76200" b="82550"/>
              <wp:wrapNone/>
              <wp:docPr id="1523426942" name="Flowchart: Documen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382000" cy="1022350"/>
                      </a:xfrm>
                      <a:prstGeom prst="flowChartDocument">
                        <a:avLst/>
                      </a:prstGeom>
                      <a:gradFill flip="none" rotWithShape="1">
                        <a:gsLst>
                          <a:gs pos="57000">
                            <a:srgbClr val="6F3F18"/>
                          </a:gs>
                          <a:gs pos="0">
                            <a:schemeClr val="tx1"/>
                          </a:gs>
                          <a:gs pos="100000">
                            <a:srgbClr val="F68D36"/>
                          </a:gs>
                        </a:gsLst>
                        <a:lin ang="0" scaled="1"/>
                        <a:tileRect/>
                      </a:gradFill>
                    </wps:spPr>
                    <wps:style>
                      <a:lnRef idx="1">
                        <a:schemeClr val="accent6"/>
                      </a:lnRef>
                      <a:fillRef idx="3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F1A49B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<v:stroke joinstyle="miter"/>
              <v:path o:connecttype="custom" o:connectlocs="10800,0;0,10800;10800,20400;21600,10800" textboxrect="0,0,21600,17322"/>
            </v:shapetype>
            <v:shape id="Flowchart: Document 5" o:spid="_x0000_s1026" type="#_x0000_t114" style="position:absolute;margin-left:-61.8pt;margin-top:-67.05pt;width:660pt;height:80.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" fillcolor="black [3213]" strokecolor="#f68c36 [3049]">
              <v:fill color2="#f68d36" rotate="t" angle="90" colors="0 black;37356f #6f3f18;1 #f68d36" focus="100%" type="gradient"/>
              <v:shadow on="t" color="black" opacity="22937f" origin=",.5" offset="0,.63889m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68601" w14:textId="77777777" w:rsidR="00FC4AF8" w:rsidRDefault="00FC4A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9966114">
    <w:abstractNumId w:val="8"/>
  </w:num>
  <w:num w:numId="2" w16cid:durableId="2016876545">
    <w:abstractNumId w:val="6"/>
  </w:num>
  <w:num w:numId="3" w16cid:durableId="899902320">
    <w:abstractNumId w:val="5"/>
  </w:num>
  <w:num w:numId="4" w16cid:durableId="803238824">
    <w:abstractNumId w:val="4"/>
  </w:num>
  <w:num w:numId="5" w16cid:durableId="1690181686">
    <w:abstractNumId w:val="7"/>
  </w:num>
  <w:num w:numId="6" w16cid:durableId="240481587">
    <w:abstractNumId w:val="3"/>
  </w:num>
  <w:num w:numId="7" w16cid:durableId="533465156">
    <w:abstractNumId w:val="2"/>
  </w:num>
  <w:num w:numId="8" w16cid:durableId="1198204002">
    <w:abstractNumId w:val="1"/>
  </w:num>
  <w:num w:numId="9" w16cid:durableId="2092040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59C"/>
    <w:rsid w:val="0006063C"/>
    <w:rsid w:val="00077EC8"/>
    <w:rsid w:val="00083BBA"/>
    <w:rsid w:val="000D556D"/>
    <w:rsid w:val="000F6107"/>
    <w:rsid w:val="00126DA8"/>
    <w:rsid w:val="0015074B"/>
    <w:rsid w:val="001956F2"/>
    <w:rsid w:val="001E3FF2"/>
    <w:rsid w:val="0020697C"/>
    <w:rsid w:val="00216994"/>
    <w:rsid w:val="002426FB"/>
    <w:rsid w:val="00251D59"/>
    <w:rsid w:val="0029639D"/>
    <w:rsid w:val="002A7458"/>
    <w:rsid w:val="002C2A3F"/>
    <w:rsid w:val="002D3D8B"/>
    <w:rsid w:val="00305CBA"/>
    <w:rsid w:val="00326F90"/>
    <w:rsid w:val="003701A6"/>
    <w:rsid w:val="003800A2"/>
    <w:rsid w:val="00390325"/>
    <w:rsid w:val="003A2A5A"/>
    <w:rsid w:val="003C5EA7"/>
    <w:rsid w:val="004C6BB1"/>
    <w:rsid w:val="0054791F"/>
    <w:rsid w:val="005A05E0"/>
    <w:rsid w:val="006D416D"/>
    <w:rsid w:val="00786005"/>
    <w:rsid w:val="007B7EE9"/>
    <w:rsid w:val="007C572B"/>
    <w:rsid w:val="007E1BA5"/>
    <w:rsid w:val="00800348"/>
    <w:rsid w:val="00872BE8"/>
    <w:rsid w:val="008F061C"/>
    <w:rsid w:val="009402E6"/>
    <w:rsid w:val="0094673C"/>
    <w:rsid w:val="009D056A"/>
    <w:rsid w:val="009D2B01"/>
    <w:rsid w:val="00A41E6A"/>
    <w:rsid w:val="00AA1D8D"/>
    <w:rsid w:val="00B47730"/>
    <w:rsid w:val="00BA6873"/>
    <w:rsid w:val="00C35721"/>
    <w:rsid w:val="00CB0664"/>
    <w:rsid w:val="00CC2BF6"/>
    <w:rsid w:val="00CF21E9"/>
    <w:rsid w:val="00DA0EBD"/>
    <w:rsid w:val="00DA6C7B"/>
    <w:rsid w:val="00DD45F1"/>
    <w:rsid w:val="00E3572E"/>
    <w:rsid w:val="00EA2ABF"/>
    <w:rsid w:val="00FC4AF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7A5776E"/>
  <w14:defaultImageDpi w14:val="300"/>
  <w15:docId w15:val="{C61DD273-9ADA-489C-8083-D21829F07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F610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F6107"/>
    <w:rPr>
      <w:color w:val="605E5C"/>
      <w:shd w:val="clear" w:color="auto" w:fill="E1DFDD"/>
    </w:rPr>
  </w:style>
  <w:style w:type="paragraph" w:customStyle="1" w:styleId="Default">
    <w:name w:val="Default"/>
    <w:rsid w:val="009D056A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val="en-CA"/>
      <w14:ligatures w14:val="standardContextual"/>
    </w:rPr>
  </w:style>
  <w:style w:type="paragraph" w:styleId="Revision">
    <w:name w:val="Revision"/>
    <w:hidden/>
    <w:uiPriority w:val="99"/>
    <w:semiHidden/>
    <w:rsid w:val="00E3572E"/>
    <w:pPr>
      <w:spacing w:after="0" w:line="240" w:lineRule="auto"/>
    </w:pPr>
    <w:rPr>
      <w:rFonts w:ascii="Arial" w:eastAsia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jpg"/><Relationship Id="rId28" Type="http://schemas.openxmlformats.org/officeDocument/2006/relationships/header" Target="header3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image" Target="media/image15.jp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7</Pages>
  <Words>1677</Words>
  <Characters>9561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Johnny Xie</cp:lastModifiedBy>
  <cp:revision>24</cp:revision>
  <cp:lastPrinted>2026-07-10T17:18:00Z</cp:lastPrinted>
  <dcterms:created xsi:type="dcterms:W3CDTF">2013-12-23T23:15:00Z</dcterms:created>
  <dcterms:modified xsi:type="dcterms:W3CDTF">2026-08-10T06:55:00Z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6ac51fab-a9f9-4922-bddd-c29b89cfb772</vt:lpwstr>
  </property>
</Properties>
</file>